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106" w:rsidRDefault="00117106" w:rsidP="00117106">
      <w:pPr>
        <w:jc w:val="center"/>
        <w:rPr>
          <w:rFonts w:ascii="Times New Roman" w:hAnsi="Times New Roman" w:cs="Times New Roman"/>
          <w:sz w:val="24"/>
          <w:szCs w:val="24"/>
        </w:rPr>
      </w:pPr>
    </w:p>
    <w:p w:rsidR="00117106" w:rsidRDefault="00117106" w:rsidP="00117106">
      <w:pPr>
        <w:jc w:val="center"/>
        <w:rPr>
          <w:rFonts w:ascii="Times New Roman" w:hAnsi="Times New Roman" w:cs="Times New Roman"/>
          <w:sz w:val="24"/>
          <w:szCs w:val="24"/>
        </w:rPr>
      </w:pPr>
    </w:p>
    <w:p w:rsidR="00117106" w:rsidRDefault="00117106" w:rsidP="00117106">
      <w:pPr>
        <w:jc w:val="center"/>
        <w:rPr>
          <w:rFonts w:ascii="Times New Roman" w:hAnsi="Times New Roman" w:cs="Times New Roman"/>
          <w:sz w:val="24"/>
          <w:szCs w:val="24"/>
        </w:rPr>
      </w:pPr>
    </w:p>
    <w:p w:rsidR="00117106" w:rsidRDefault="00117106" w:rsidP="00117106">
      <w:pPr>
        <w:jc w:val="center"/>
        <w:rPr>
          <w:rFonts w:ascii="Times New Roman" w:hAnsi="Times New Roman" w:cs="Times New Roman"/>
          <w:sz w:val="24"/>
          <w:szCs w:val="24"/>
        </w:rPr>
      </w:pPr>
    </w:p>
    <w:p w:rsidR="00117106" w:rsidRDefault="00117106" w:rsidP="00117106">
      <w:pPr>
        <w:jc w:val="center"/>
        <w:rPr>
          <w:rFonts w:ascii="Times New Roman" w:hAnsi="Times New Roman" w:cs="Times New Roman"/>
          <w:sz w:val="24"/>
          <w:szCs w:val="24"/>
        </w:rPr>
      </w:pPr>
    </w:p>
    <w:p w:rsidR="00117106" w:rsidRPr="00117106" w:rsidRDefault="00117106" w:rsidP="00117106">
      <w:pPr>
        <w:jc w:val="center"/>
        <w:rPr>
          <w:rFonts w:ascii="Times New Roman" w:hAnsi="Times New Roman" w:cs="Times New Roman"/>
          <w:b/>
          <w:sz w:val="24"/>
          <w:szCs w:val="24"/>
        </w:rPr>
      </w:pPr>
    </w:p>
    <w:p w:rsidR="006D2D20" w:rsidRPr="00117106" w:rsidRDefault="006D2D20" w:rsidP="00117106">
      <w:pPr>
        <w:jc w:val="center"/>
        <w:rPr>
          <w:rFonts w:ascii="Times New Roman" w:hAnsi="Times New Roman" w:cs="Times New Roman"/>
          <w:b/>
          <w:sz w:val="24"/>
          <w:szCs w:val="24"/>
        </w:rPr>
      </w:pPr>
      <w:r w:rsidRPr="00117106">
        <w:rPr>
          <w:rFonts w:ascii="Times New Roman" w:hAnsi="Times New Roman" w:cs="Times New Roman"/>
          <w:b/>
          <w:sz w:val="24"/>
          <w:szCs w:val="24"/>
        </w:rPr>
        <w:t>Отчет по лабораторной работе 3.</w:t>
      </w:r>
    </w:p>
    <w:p w:rsidR="006D2D20" w:rsidRDefault="006D2D20">
      <w:pPr>
        <w:rPr>
          <w:rFonts w:ascii="Times New Roman" w:hAnsi="Times New Roman" w:cs="Times New Roman"/>
          <w:sz w:val="24"/>
          <w:szCs w:val="24"/>
        </w:rPr>
      </w:pPr>
    </w:p>
    <w:p w:rsidR="00117106" w:rsidRDefault="00117106">
      <w:pPr>
        <w:rPr>
          <w:rFonts w:ascii="Times New Roman" w:hAnsi="Times New Roman" w:cs="Times New Roman"/>
          <w:sz w:val="24"/>
          <w:szCs w:val="24"/>
        </w:rPr>
      </w:pPr>
    </w:p>
    <w:p w:rsidR="00117106" w:rsidRDefault="00117106">
      <w:pPr>
        <w:rPr>
          <w:rFonts w:ascii="Times New Roman" w:hAnsi="Times New Roman" w:cs="Times New Roman"/>
          <w:sz w:val="24"/>
          <w:szCs w:val="24"/>
        </w:rPr>
      </w:pPr>
    </w:p>
    <w:p w:rsidR="00117106" w:rsidRDefault="00117106">
      <w:pPr>
        <w:rPr>
          <w:rFonts w:ascii="Times New Roman" w:hAnsi="Times New Roman" w:cs="Times New Roman"/>
          <w:sz w:val="24"/>
          <w:szCs w:val="24"/>
        </w:rPr>
      </w:pPr>
    </w:p>
    <w:p w:rsidR="00117106" w:rsidRDefault="00117106">
      <w:pPr>
        <w:rPr>
          <w:rFonts w:ascii="Times New Roman" w:hAnsi="Times New Roman" w:cs="Times New Roman"/>
          <w:sz w:val="24"/>
          <w:szCs w:val="24"/>
        </w:rPr>
      </w:pPr>
    </w:p>
    <w:p w:rsidR="00117106" w:rsidRDefault="00117106">
      <w:pPr>
        <w:rPr>
          <w:rFonts w:ascii="Times New Roman" w:hAnsi="Times New Roman" w:cs="Times New Roman"/>
          <w:sz w:val="24"/>
          <w:szCs w:val="24"/>
        </w:rPr>
      </w:pPr>
    </w:p>
    <w:p w:rsidR="00117106" w:rsidRDefault="00117106">
      <w:pPr>
        <w:rPr>
          <w:rFonts w:ascii="Times New Roman" w:hAnsi="Times New Roman" w:cs="Times New Roman"/>
          <w:sz w:val="24"/>
          <w:szCs w:val="24"/>
        </w:rPr>
      </w:pPr>
    </w:p>
    <w:p w:rsidR="00117106" w:rsidRDefault="00117106">
      <w:pPr>
        <w:rPr>
          <w:rFonts w:ascii="Times New Roman" w:hAnsi="Times New Roman" w:cs="Times New Roman"/>
          <w:sz w:val="24"/>
          <w:szCs w:val="24"/>
        </w:rPr>
      </w:pPr>
    </w:p>
    <w:p w:rsidR="00117106" w:rsidRDefault="00117106">
      <w:pPr>
        <w:rPr>
          <w:rFonts w:ascii="Times New Roman" w:hAnsi="Times New Roman" w:cs="Times New Roman"/>
          <w:sz w:val="24"/>
          <w:szCs w:val="24"/>
        </w:rPr>
      </w:pPr>
    </w:p>
    <w:p w:rsidR="00117106" w:rsidRDefault="00117106">
      <w:pPr>
        <w:rPr>
          <w:rFonts w:ascii="Times New Roman" w:hAnsi="Times New Roman" w:cs="Times New Roman"/>
          <w:sz w:val="24"/>
          <w:szCs w:val="24"/>
        </w:rPr>
      </w:pPr>
    </w:p>
    <w:p w:rsidR="00117106" w:rsidRPr="00B962FB" w:rsidRDefault="00117106">
      <w:pPr>
        <w:rPr>
          <w:rFonts w:ascii="Times New Roman" w:hAnsi="Times New Roman" w:cs="Times New Roman"/>
          <w:sz w:val="24"/>
          <w:szCs w:val="24"/>
        </w:rPr>
      </w:pPr>
    </w:p>
    <w:p w:rsidR="006D2D20" w:rsidRPr="00B962FB" w:rsidRDefault="006D2D20">
      <w:pPr>
        <w:rPr>
          <w:rFonts w:ascii="Times New Roman" w:hAnsi="Times New Roman" w:cs="Times New Roman"/>
          <w:sz w:val="24"/>
          <w:szCs w:val="24"/>
        </w:rPr>
      </w:pPr>
    </w:p>
    <w:p w:rsidR="00117106" w:rsidRPr="00B962FB" w:rsidRDefault="00117106" w:rsidP="00117106">
      <w:pPr>
        <w:jc w:val="right"/>
        <w:rPr>
          <w:rFonts w:ascii="Times New Roman" w:hAnsi="Times New Roman" w:cs="Times New Roman"/>
          <w:sz w:val="24"/>
          <w:szCs w:val="24"/>
        </w:rPr>
      </w:pPr>
      <w:r w:rsidRPr="00B962FB">
        <w:rPr>
          <w:rFonts w:ascii="Times New Roman" w:hAnsi="Times New Roman" w:cs="Times New Roman"/>
          <w:sz w:val="24"/>
          <w:szCs w:val="24"/>
        </w:rPr>
        <w:t>Дмитриев Д.И</w:t>
      </w:r>
    </w:p>
    <w:p w:rsidR="00117106" w:rsidRDefault="00117106" w:rsidP="00117106">
      <w:pPr>
        <w:jc w:val="right"/>
        <w:rPr>
          <w:rFonts w:ascii="Times New Roman" w:hAnsi="Times New Roman" w:cs="Times New Roman"/>
          <w:sz w:val="24"/>
          <w:szCs w:val="24"/>
        </w:rPr>
      </w:pPr>
      <w:r w:rsidRPr="00B962FB">
        <w:rPr>
          <w:rFonts w:ascii="Times New Roman" w:hAnsi="Times New Roman" w:cs="Times New Roman"/>
          <w:sz w:val="24"/>
          <w:szCs w:val="24"/>
        </w:rPr>
        <w:t>ИКТО-13</w:t>
      </w:r>
    </w:p>
    <w:p w:rsidR="00117106" w:rsidRDefault="00117106" w:rsidP="00117106">
      <w:pPr>
        <w:jc w:val="right"/>
        <w:rPr>
          <w:rFonts w:ascii="Times New Roman" w:hAnsi="Times New Roman" w:cs="Times New Roman"/>
          <w:sz w:val="24"/>
          <w:szCs w:val="24"/>
        </w:rPr>
      </w:pPr>
    </w:p>
    <w:p w:rsidR="00117106" w:rsidRDefault="00117106" w:rsidP="00117106">
      <w:pPr>
        <w:jc w:val="right"/>
        <w:rPr>
          <w:rFonts w:ascii="Times New Roman" w:hAnsi="Times New Roman" w:cs="Times New Roman"/>
          <w:sz w:val="24"/>
          <w:szCs w:val="24"/>
        </w:rPr>
      </w:pPr>
    </w:p>
    <w:p w:rsidR="00117106" w:rsidRDefault="00117106" w:rsidP="00117106">
      <w:pPr>
        <w:jc w:val="right"/>
        <w:rPr>
          <w:rFonts w:ascii="Times New Roman" w:hAnsi="Times New Roman" w:cs="Times New Roman"/>
          <w:sz w:val="24"/>
          <w:szCs w:val="24"/>
        </w:rPr>
      </w:pPr>
    </w:p>
    <w:p w:rsidR="00117106" w:rsidRDefault="00117106" w:rsidP="00117106">
      <w:pPr>
        <w:jc w:val="right"/>
        <w:rPr>
          <w:rFonts w:ascii="Times New Roman" w:hAnsi="Times New Roman" w:cs="Times New Roman"/>
          <w:sz w:val="24"/>
          <w:szCs w:val="24"/>
        </w:rPr>
      </w:pPr>
    </w:p>
    <w:p w:rsidR="00117106" w:rsidRDefault="00117106" w:rsidP="00117106">
      <w:pPr>
        <w:jc w:val="right"/>
        <w:rPr>
          <w:rFonts w:ascii="Times New Roman" w:hAnsi="Times New Roman" w:cs="Times New Roman"/>
          <w:sz w:val="24"/>
          <w:szCs w:val="24"/>
        </w:rPr>
      </w:pPr>
    </w:p>
    <w:p w:rsidR="00117106" w:rsidRDefault="00117106" w:rsidP="00117106">
      <w:pPr>
        <w:jc w:val="right"/>
        <w:rPr>
          <w:rFonts w:ascii="Times New Roman" w:hAnsi="Times New Roman" w:cs="Times New Roman"/>
          <w:sz w:val="24"/>
          <w:szCs w:val="24"/>
        </w:rPr>
      </w:pPr>
    </w:p>
    <w:p w:rsidR="00117106" w:rsidRPr="00B962FB" w:rsidRDefault="00117106" w:rsidP="00117106">
      <w:pPr>
        <w:jc w:val="center"/>
        <w:rPr>
          <w:rFonts w:ascii="Times New Roman" w:hAnsi="Times New Roman" w:cs="Times New Roman"/>
          <w:sz w:val="24"/>
          <w:szCs w:val="24"/>
        </w:rPr>
      </w:pPr>
      <w:proofErr w:type="spellStart"/>
      <w:r w:rsidRPr="00B962FB">
        <w:rPr>
          <w:rFonts w:ascii="Times New Roman" w:hAnsi="Times New Roman" w:cs="Times New Roman"/>
          <w:sz w:val="24"/>
          <w:szCs w:val="24"/>
        </w:rPr>
        <w:t>СПбГУТ</w:t>
      </w:r>
      <w:proofErr w:type="spellEnd"/>
      <w:r w:rsidRPr="00B962FB">
        <w:rPr>
          <w:rFonts w:ascii="Times New Roman" w:hAnsi="Times New Roman" w:cs="Times New Roman"/>
          <w:sz w:val="24"/>
          <w:szCs w:val="24"/>
        </w:rPr>
        <w:t>, 2014</w:t>
      </w:r>
    </w:p>
    <w:p w:rsidR="006D2D20" w:rsidRPr="00B962FB" w:rsidRDefault="006D2D20">
      <w:pPr>
        <w:rPr>
          <w:rFonts w:ascii="Times New Roman" w:hAnsi="Times New Roman" w:cs="Times New Roman"/>
          <w:sz w:val="24"/>
          <w:szCs w:val="24"/>
        </w:rPr>
      </w:pPr>
    </w:p>
    <w:p w:rsidR="006D2D20" w:rsidRPr="00B962FB" w:rsidRDefault="006D2D20">
      <w:pPr>
        <w:rPr>
          <w:rFonts w:ascii="Times New Roman" w:hAnsi="Times New Roman" w:cs="Times New Roman"/>
          <w:sz w:val="24"/>
          <w:szCs w:val="24"/>
        </w:rPr>
      </w:pPr>
    </w:p>
    <w:p w:rsidR="004473FC" w:rsidRPr="00117106" w:rsidRDefault="004473FC" w:rsidP="004473FC">
      <w:pPr>
        <w:widowControl w:val="0"/>
        <w:autoSpaceDE w:val="0"/>
        <w:autoSpaceDN w:val="0"/>
        <w:adjustRightInd w:val="0"/>
        <w:spacing w:after="0" w:line="240" w:lineRule="auto"/>
        <w:jc w:val="center"/>
        <w:rPr>
          <w:rFonts w:ascii="Times New Roman" w:hAnsi="Times New Roman" w:cs="Times New Roman"/>
          <w:sz w:val="24"/>
          <w:szCs w:val="24"/>
        </w:rPr>
      </w:pPr>
    </w:p>
    <w:p w:rsidR="004473FC" w:rsidRPr="00B962FB" w:rsidRDefault="004473FC" w:rsidP="004473FC">
      <w:pPr>
        <w:widowControl w:val="0"/>
        <w:autoSpaceDE w:val="0"/>
        <w:autoSpaceDN w:val="0"/>
        <w:adjustRightInd w:val="0"/>
        <w:spacing w:after="0" w:line="240" w:lineRule="auto"/>
        <w:jc w:val="center"/>
        <w:rPr>
          <w:rFonts w:ascii="Times New Roman" w:hAnsi="Times New Roman" w:cs="Times New Roman"/>
          <w:sz w:val="24"/>
          <w:szCs w:val="24"/>
        </w:rPr>
      </w:pPr>
      <w:r w:rsidRPr="00B962FB">
        <w:rPr>
          <w:rFonts w:ascii="Times New Roman" w:hAnsi="Times New Roman" w:cs="Times New Roman"/>
          <w:sz w:val="24"/>
          <w:szCs w:val="24"/>
        </w:rPr>
        <w:t>Федеральный закон от 27.07.2006 N 152-ФЗ "О персональных данных"</w:t>
      </w:r>
    </w:p>
    <w:p w:rsidR="004473FC" w:rsidRPr="00B962FB" w:rsidRDefault="004473FC" w:rsidP="004473FC">
      <w:pPr>
        <w:widowControl w:val="0"/>
        <w:autoSpaceDE w:val="0"/>
        <w:autoSpaceDN w:val="0"/>
        <w:adjustRightInd w:val="0"/>
        <w:spacing w:after="0" w:line="240" w:lineRule="auto"/>
        <w:jc w:val="center"/>
        <w:rPr>
          <w:rFonts w:ascii="Times New Roman" w:hAnsi="Times New Roman" w:cs="Times New Roman"/>
          <w:sz w:val="24"/>
          <w:szCs w:val="24"/>
        </w:rPr>
      </w:pPr>
    </w:p>
    <w:p w:rsidR="004473FC" w:rsidRPr="00B962FB" w:rsidRDefault="004473FC" w:rsidP="004473FC">
      <w:pPr>
        <w:widowControl w:val="0"/>
        <w:autoSpaceDE w:val="0"/>
        <w:autoSpaceDN w:val="0"/>
        <w:adjustRightInd w:val="0"/>
        <w:spacing w:after="0" w:line="240" w:lineRule="auto"/>
        <w:jc w:val="center"/>
        <w:rPr>
          <w:rFonts w:ascii="Times New Roman" w:hAnsi="Times New Roman" w:cs="Times New Roman"/>
          <w:sz w:val="24"/>
          <w:szCs w:val="24"/>
        </w:rPr>
      </w:pPr>
      <w:r w:rsidRPr="00B962FB">
        <w:rPr>
          <w:rFonts w:ascii="Times New Roman" w:hAnsi="Times New Roman" w:cs="Times New Roman"/>
          <w:sz w:val="24"/>
          <w:szCs w:val="24"/>
        </w:rPr>
        <w:t>Задание</w:t>
      </w:r>
    </w:p>
    <w:p w:rsidR="004473FC" w:rsidRPr="00B962FB" w:rsidRDefault="004473FC" w:rsidP="004473FC">
      <w:pPr>
        <w:widowControl w:val="0"/>
        <w:autoSpaceDE w:val="0"/>
        <w:autoSpaceDN w:val="0"/>
        <w:adjustRightInd w:val="0"/>
        <w:spacing w:after="0" w:line="240" w:lineRule="auto"/>
        <w:jc w:val="center"/>
        <w:rPr>
          <w:rFonts w:ascii="Times New Roman" w:hAnsi="Times New Roman" w:cs="Times New Roman"/>
          <w:sz w:val="24"/>
          <w:szCs w:val="24"/>
        </w:rPr>
      </w:pPr>
    </w:p>
    <w:p w:rsidR="004473FC" w:rsidRPr="00B962FB" w:rsidRDefault="004473FC" w:rsidP="004473FC">
      <w:pPr>
        <w:widowControl w:val="0"/>
        <w:autoSpaceDE w:val="0"/>
        <w:autoSpaceDN w:val="0"/>
        <w:adjustRightInd w:val="0"/>
        <w:spacing w:after="0" w:line="240" w:lineRule="auto"/>
        <w:jc w:val="both"/>
        <w:rPr>
          <w:rFonts w:ascii="Times New Roman" w:hAnsi="Times New Roman" w:cs="Times New Roman"/>
          <w:sz w:val="24"/>
          <w:szCs w:val="24"/>
        </w:rPr>
      </w:pPr>
      <w:r w:rsidRPr="00B962FB">
        <w:rPr>
          <w:rFonts w:ascii="Times New Roman" w:hAnsi="Times New Roman" w:cs="Times New Roman"/>
          <w:sz w:val="24"/>
          <w:szCs w:val="24"/>
        </w:rPr>
        <w:t>Ответить на следующие вопросы и выписать из Закона статьи, касающиеся этих вопросов:</w:t>
      </w:r>
    </w:p>
    <w:p w:rsidR="004473FC" w:rsidRPr="00B962FB" w:rsidRDefault="004473FC" w:rsidP="004473FC">
      <w:pPr>
        <w:widowControl w:val="0"/>
        <w:autoSpaceDE w:val="0"/>
        <w:autoSpaceDN w:val="0"/>
        <w:adjustRightInd w:val="0"/>
        <w:spacing w:after="0" w:line="240" w:lineRule="auto"/>
        <w:jc w:val="both"/>
        <w:rPr>
          <w:rFonts w:ascii="Times New Roman" w:hAnsi="Times New Roman" w:cs="Times New Roman"/>
          <w:sz w:val="24"/>
          <w:szCs w:val="24"/>
        </w:rPr>
      </w:pPr>
    </w:p>
    <w:p w:rsidR="004473FC" w:rsidRPr="00B962FB" w:rsidRDefault="004473FC" w:rsidP="004473FC">
      <w:pPr>
        <w:pStyle w:val="a3"/>
        <w:widowControl w:val="0"/>
        <w:numPr>
          <w:ilvl w:val="0"/>
          <w:numId w:val="1"/>
        </w:numPr>
        <w:autoSpaceDE w:val="0"/>
        <w:autoSpaceDN w:val="0"/>
        <w:adjustRightInd w:val="0"/>
        <w:spacing w:after="0" w:line="240" w:lineRule="auto"/>
        <w:jc w:val="both"/>
        <w:rPr>
          <w:rFonts w:ascii="Times New Roman" w:hAnsi="Times New Roman"/>
          <w:sz w:val="24"/>
          <w:szCs w:val="24"/>
        </w:rPr>
      </w:pPr>
      <w:r w:rsidRPr="00B962FB">
        <w:rPr>
          <w:rFonts w:ascii="Times New Roman" w:hAnsi="Times New Roman"/>
          <w:sz w:val="24"/>
          <w:szCs w:val="24"/>
        </w:rPr>
        <w:t>Основные понятия.</w:t>
      </w:r>
    </w:p>
    <w:p w:rsidR="004473FC" w:rsidRPr="00B962FB" w:rsidRDefault="004473FC" w:rsidP="004473FC">
      <w:pPr>
        <w:pStyle w:val="a3"/>
        <w:widowControl w:val="0"/>
        <w:numPr>
          <w:ilvl w:val="0"/>
          <w:numId w:val="1"/>
        </w:numPr>
        <w:autoSpaceDE w:val="0"/>
        <w:autoSpaceDN w:val="0"/>
        <w:adjustRightInd w:val="0"/>
        <w:spacing w:after="0" w:line="240" w:lineRule="auto"/>
        <w:jc w:val="both"/>
        <w:rPr>
          <w:rFonts w:ascii="Times New Roman" w:hAnsi="Times New Roman"/>
          <w:sz w:val="24"/>
          <w:szCs w:val="24"/>
        </w:rPr>
      </w:pPr>
      <w:r w:rsidRPr="00B962FB">
        <w:rPr>
          <w:rFonts w:ascii="Times New Roman" w:hAnsi="Times New Roman"/>
          <w:sz w:val="24"/>
          <w:szCs w:val="24"/>
        </w:rPr>
        <w:t xml:space="preserve">Законодательство Российской Федерации в области персональных данных (указать статьи Закона и ссылки на сайты-источники иного законодательства в </w:t>
      </w:r>
      <w:proofErr w:type="spellStart"/>
      <w:r w:rsidRPr="00B962FB">
        <w:rPr>
          <w:rFonts w:ascii="Times New Roman" w:hAnsi="Times New Roman"/>
          <w:sz w:val="24"/>
          <w:szCs w:val="24"/>
        </w:rPr>
        <w:t>обл-ти</w:t>
      </w:r>
      <w:proofErr w:type="spellEnd"/>
      <w:r w:rsidRPr="00B962FB">
        <w:rPr>
          <w:rFonts w:ascii="Times New Roman" w:hAnsi="Times New Roman"/>
          <w:sz w:val="24"/>
          <w:szCs w:val="24"/>
        </w:rPr>
        <w:t xml:space="preserve"> защиты </w:t>
      </w:r>
      <w:proofErr w:type="spellStart"/>
      <w:r w:rsidRPr="00B962FB">
        <w:rPr>
          <w:rFonts w:ascii="Times New Roman" w:hAnsi="Times New Roman"/>
          <w:sz w:val="24"/>
          <w:szCs w:val="24"/>
        </w:rPr>
        <w:t>ПДн</w:t>
      </w:r>
      <w:proofErr w:type="spellEnd"/>
      <w:r w:rsidRPr="00B962FB">
        <w:rPr>
          <w:rFonts w:ascii="Times New Roman" w:hAnsi="Times New Roman"/>
          <w:sz w:val="24"/>
          <w:szCs w:val="24"/>
        </w:rPr>
        <w:t>).</w:t>
      </w:r>
    </w:p>
    <w:p w:rsidR="004473FC" w:rsidRPr="00B962FB" w:rsidRDefault="004473FC" w:rsidP="004473FC">
      <w:pPr>
        <w:pStyle w:val="a3"/>
        <w:widowControl w:val="0"/>
        <w:numPr>
          <w:ilvl w:val="0"/>
          <w:numId w:val="1"/>
        </w:numPr>
        <w:autoSpaceDE w:val="0"/>
        <w:autoSpaceDN w:val="0"/>
        <w:adjustRightInd w:val="0"/>
        <w:spacing w:after="0" w:line="240" w:lineRule="auto"/>
        <w:jc w:val="both"/>
        <w:rPr>
          <w:rFonts w:ascii="Times New Roman" w:hAnsi="Times New Roman"/>
          <w:sz w:val="24"/>
          <w:szCs w:val="24"/>
        </w:rPr>
      </w:pPr>
      <w:r w:rsidRPr="00B962FB">
        <w:rPr>
          <w:rFonts w:ascii="Times New Roman" w:hAnsi="Times New Roman"/>
          <w:sz w:val="24"/>
          <w:szCs w:val="24"/>
        </w:rPr>
        <w:t>Конфиденциальность персональных данных.</w:t>
      </w:r>
    </w:p>
    <w:p w:rsidR="004473FC" w:rsidRPr="00B962FB" w:rsidRDefault="004473FC" w:rsidP="004473FC">
      <w:pPr>
        <w:pStyle w:val="a3"/>
        <w:widowControl w:val="0"/>
        <w:numPr>
          <w:ilvl w:val="0"/>
          <w:numId w:val="1"/>
        </w:numPr>
        <w:autoSpaceDE w:val="0"/>
        <w:autoSpaceDN w:val="0"/>
        <w:adjustRightInd w:val="0"/>
        <w:spacing w:after="0" w:line="240" w:lineRule="auto"/>
        <w:jc w:val="both"/>
        <w:rPr>
          <w:rFonts w:ascii="Times New Roman" w:hAnsi="Times New Roman"/>
          <w:sz w:val="24"/>
          <w:szCs w:val="24"/>
        </w:rPr>
      </w:pPr>
      <w:r w:rsidRPr="00B962FB">
        <w:rPr>
          <w:rFonts w:ascii="Times New Roman" w:hAnsi="Times New Roman"/>
          <w:sz w:val="24"/>
          <w:szCs w:val="24"/>
        </w:rPr>
        <w:t>Вправе ли субъект персональных данных требовать исключения сведений о нем из общедоступных источников персональных данных?</w:t>
      </w:r>
    </w:p>
    <w:p w:rsidR="004473FC" w:rsidRPr="00B962FB" w:rsidRDefault="004473FC" w:rsidP="004473FC">
      <w:pPr>
        <w:pStyle w:val="a3"/>
        <w:widowControl w:val="0"/>
        <w:numPr>
          <w:ilvl w:val="0"/>
          <w:numId w:val="1"/>
        </w:numPr>
        <w:autoSpaceDE w:val="0"/>
        <w:autoSpaceDN w:val="0"/>
        <w:adjustRightInd w:val="0"/>
        <w:spacing w:after="0" w:line="240" w:lineRule="auto"/>
        <w:jc w:val="both"/>
        <w:rPr>
          <w:rFonts w:ascii="Times New Roman" w:hAnsi="Times New Roman"/>
          <w:sz w:val="24"/>
          <w:szCs w:val="24"/>
        </w:rPr>
      </w:pPr>
      <w:r w:rsidRPr="00B962FB">
        <w:rPr>
          <w:rFonts w:ascii="Times New Roman" w:hAnsi="Times New Roman"/>
          <w:sz w:val="24"/>
          <w:szCs w:val="24"/>
        </w:rPr>
        <w:t>Нужно ли получать согласие у субъекта ПДН на их обработку?</w:t>
      </w:r>
    </w:p>
    <w:p w:rsidR="00000000" w:rsidRPr="00B962FB" w:rsidRDefault="00117106">
      <w:pPr>
        <w:rPr>
          <w:rFonts w:ascii="Times New Roman" w:eastAsia="Times New Roman" w:hAnsi="Times New Roman" w:cs="Times New Roman"/>
          <w:sz w:val="24"/>
          <w:szCs w:val="24"/>
        </w:rPr>
      </w:pPr>
    </w:p>
    <w:p w:rsidR="004473FC" w:rsidRPr="00B962FB" w:rsidRDefault="004473FC" w:rsidP="00117106">
      <w:pPr>
        <w:jc w:val="center"/>
        <w:rPr>
          <w:rFonts w:ascii="Times New Roman" w:eastAsia="Times New Roman" w:hAnsi="Times New Roman" w:cs="Times New Roman"/>
          <w:sz w:val="24"/>
          <w:szCs w:val="24"/>
        </w:rPr>
      </w:pPr>
      <w:r w:rsidRPr="00B962FB">
        <w:rPr>
          <w:rFonts w:ascii="Times New Roman" w:eastAsia="Times New Roman" w:hAnsi="Times New Roman" w:cs="Times New Roman"/>
          <w:sz w:val="24"/>
          <w:szCs w:val="24"/>
        </w:rPr>
        <w:t>Ответы:</w:t>
      </w:r>
    </w:p>
    <w:p w:rsidR="00117106" w:rsidRPr="00117106" w:rsidRDefault="00117106" w:rsidP="00117106">
      <w:pPr>
        <w:pStyle w:val="ConsPlusNormal"/>
        <w:jc w:val="center"/>
        <w:outlineLvl w:val="1"/>
        <w:rPr>
          <w:rFonts w:ascii="Times New Roman" w:hAnsi="Times New Roman" w:cs="Times New Roman"/>
          <w:b/>
          <w:sz w:val="32"/>
          <w:szCs w:val="32"/>
        </w:rPr>
      </w:pPr>
      <w:r w:rsidRPr="00117106">
        <w:rPr>
          <w:rFonts w:ascii="Times New Roman" w:hAnsi="Times New Roman" w:cs="Times New Roman"/>
          <w:b/>
          <w:sz w:val="32"/>
          <w:szCs w:val="32"/>
        </w:rPr>
        <w:t>1.</w:t>
      </w:r>
    </w:p>
    <w:p w:rsidR="004473FC" w:rsidRPr="00B962FB" w:rsidRDefault="004473FC" w:rsidP="00117106">
      <w:pPr>
        <w:pStyle w:val="ConsPlusNormal"/>
        <w:jc w:val="both"/>
        <w:outlineLvl w:val="1"/>
        <w:rPr>
          <w:rFonts w:ascii="Times New Roman" w:hAnsi="Times New Roman" w:cs="Times New Roman"/>
          <w:sz w:val="24"/>
          <w:szCs w:val="24"/>
        </w:rPr>
      </w:pPr>
      <w:r w:rsidRPr="00B962FB">
        <w:rPr>
          <w:rFonts w:ascii="Times New Roman" w:hAnsi="Times New Roman" w:cs="Times New Roman"/>
          <w:sz w:val="24"/>
          <w:szCs w:val="24"/>
        </w:rPr>
        <w:t>Статья 3. Основные понятия, используемые в настоящем Федеральном законе</w:t>
      </w:r>
    </w:p>
    <w:p w:rsidR="004473FC" w:rsidRPr="00B962FB" w:rsidRDefault="004473FC" w:rsidP="004473FC">
      <w:pPr>
        <w:pStyle w:val="ConsPlusNormal"/>
        <w:ind w:firstLine="540"/>
        <w:jc w:val="both"/>
        <w:rPr>
          <w:rFonts w:ascii="Times New Roman" w:hAnsi="Times New Roman" w:cs="Times New Roman"/>
          <w:sz w:val="24"/>
          <w:szCs w:val="24"/>
        </w:rPr>
      </w:pPr>
    </w:p>
    <w:p w:rsidR="004473FC" w:rsidRPr="00B962FB" w:rsidRDefault="004473FC" w:rsidP="004473FC">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(в ред. Федерального закона от 25.07.2011 N 261-ФЗ)</w:t>
      </w:r>
    </w:p>
    <w:p w:rsidR="004473FC" w:rsidRPr="00B962FB" w:rsidRDefault="004473FC" w:rsidP="004473FC">
      <w:pPr>
        <w:pStyle w:val="ConsPlusNormal"/>
        <w:ind w:firstLine="540"/>
        <w:jc w:val="both"/>
        <w:rPr>
          <w:rFonts w:ascii="Times New Roman" w:hAnsi="Times New Roman" w:cs="Times New Roman"/>
          <w:sz w:val="24"/>
          <w:szCs w:val="24"/>
        </w:rPr>
      </w:pPr>
    </w:p>
    <w:p w:rsidR="004473FC" w:rsidRPr="00B962FB" w:rsidRDefault="004473FC" w:rsidP="004473FC">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В целях настоящего Федерального закона используются следующие основные понятия:</w:t>
      </w:r>
    </w:p>
    <w:p w:rsidR="004473FC" w:rsidRPr="00B962FB" w:rsidRDefault="004473FC" w:rsidP="004473FC">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4473FC" w:rsidRPr="00B962FB" w:rsidRDefault="004473FC" w:rsidP="004473FC">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4473FC" w:rsidRPr="00B962FB" w:rsidRDefault="004473FC" w:rsidP="004473FC">
      <w:pPr>
        <w:pStyle w:val="ConsPlusNormal"/>
        <w:ind w:firstLine="540"/>
        <w:jc w:val="both"/>
        <w:rPr>
          <w:rFonts w:ascii="Times New Roman" w:hAnsi="Times New Roman" w:cs="Times New Roman"/>
          <w:sz w:val="24"/>
          <w:szCs w:val="24"/>
        </w:rPr>
      </w:pPr>
      <w:proofErr w:type="gramStart"/>
      <w:r w:rsidRPr="00B962FB">
        <w:rPr>
          <w:rFonts w:ascii="Times New Roman" w:hAnsi="Times New Roman" w:cs="Times New Roman"/>
          <w:sz w:val="24"/>
          <w:szCs w:val="24"/>
        </w:rP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4473FC" w:rsidRPr="00B962FB" w:rsidRDefault="004473FC" w:rsidP="004473FC">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4) автоматизированная обработка персональных данных - обработка персональных данных с помощью средств вычислительной техники;</w:t>
      </w:r>
    </w:p>
    <w:p w:rsidR="004473FC" w:rsidRPr="00B962FB" w:rsidRDefault="004473FC" w:rsidP="004473FC">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5) распространение персональных данных - действия, направленные на раскрытие персональных данных неопределенному кругу лиц;</w:t>
      </w:r>
    </w:p>
    <w:p w:rsidR="004473FC" w:rsidRPr="00B962FB" w:rsidRDefault="004473FC" w:rsidP="004473FC">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4473FC" w:rsidRPr="00B962FB" w:rsidRDefault="004473FC" w:rsidP="004473FC">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4473FC" w:rsidRPr="00B962FB" w:rsidRDefault="004473FC" w:rsidP="004473FC">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lastRenderedPageBreak/>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4473FC" w:rsidRPr="00B962FB" w:rsidRDefault="004473FC" w:rsidP="004473FC">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4473FC" w:rsidRPr="00B962FB" w:rsidRDefault="004473FC" w:rsidP="004473FC">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4473FC" w:rsidRPr="00B962FB" w:rsidRDefault="004473FC" w:rsidP="00117106">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117106" w:rsidRDefault="004473FC" w:rsidP="00117106">
      <w:pPr>
        <w:jc w:val="center"/>
        <w:rPr>
          <w:rFonts w:ascii="Times New Roman" w:eastAsia="Times New Roman" w:hAnsi="Times New Roman" w:cs="Times New Roman"/>
          <w:sz w:val="24"/>
          <w:szCs w:val="24"/>
        </w:rPr>
      </w:pPr>
      <w:r w:rsidRPr="00117106">
        <w:rPr>
          <w:rFonts w:ascii="Times New Roman" w:eastAsia="Times New Roman" w:hAnsi="Times New Roman" w:cs="Times New Roman"/>
          <w:b/>
          <w:sz w:val="32"/>
          <w:szCs w:val="32"/>
        </w:rPr>
        <w:t>2.</w:t>
      </w:r>
    </w:p>
    <w:p w:rsidR="004473FC" w:rsidRPr="00B962FB" w:rsidRDefault="006D2D20" w:rsidP="006D2D20">
      <w:pPr>
        <w:rPr>
          <w:rFonts w:ascii="Times New Roman" w:eastAsia="Times New Roman" w:hAnsi="Times New Roman" w:cs="Times New Roman"/>
          <w:sz w:val="24"/>
          <w:szCs w:val="24"/>
        </w:rPr>
      </w:pPr>
      <w:r w:rsidRPr="00B962FB">
        <w:rPr>
          <w:rFonts w:ascii="Times New Roman" w:eastAsia="Times New Roman" w:hAnsi="Times New Roman" w:cs="Times New Roman"/>
          <w:sz w:val="24"/>
          <w:szCs w:val="24"/>
        </w:rPr>
        <w:t xml:space="preserve"> О</w:t>
      </w:r>
      <w:r w:rsidR="004473FC" w:rsidRPr="00B962FB">
        <w:rPr>
          <w:rFonts w:ascii="Times New Roman" w:hAnsi="Times New Roman" w:cs="Times New Roman"/>
          <w:sz w:val="24"/>
          <w:szCs w:val="24"/>
        </w:rPr>
        <w:t>сновывается на Конституции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4473FC" w:rsidRPr="00B962FB" w:rsidRDefault="004473FC">
      <w:pPr>
        <w:rPr>
          <w:rFonts w:ascii="Times New Roman" w:hAnsi="Times New Roman" w:cs="Times New Roman"/>
          <w:sz w:val="24"/>
          <w:szCs w:val="24"/>
        </w:rPr>
      </w:pPr>
      <w:r w:rsidRPr="00B962FB">
        <w:rPr>
          <w:rFonts w:ascii="Times New Roman" w:hAnsi="Times New Roman" w:cs="Times New Roman"/>
          <w:sz w:val="24"/>
          <w:szCs w:val="24"/>
        </w:rPr>
        <w:t>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w:t>
      </w:r>
    </w:p>
    <w:p w:rsidR="00117106" w:rsidRDefault="004473FC" w:rsidP="00117106">
      <w:pPr>
        <w:jc w:val="center"/>
        <w:rPr>
          <w:rFonts w:ascii="Times New Roman" w:hAnsi="Times New Roman" w:cs="Times New Roman"/>
          <w:sz w:val="24"/>
          <w:szCs w:val="24"/>
        </w:rPr>
      </w:pPr>
      <w:r w:rsidRPr="00117106">
        <w:rPr>
          <w:rFonts w:ascii="Times New Roman" w:hAnsi="Times New Roman" w:cs="Times New Roman"/>
          <w:b/>
          <w:sz w:val="32"/>
          <w:szCs w:val="32"/>
        </w:rPr>
        <w:t>3.</w:t>
      </w:r>
    </w:p>
    <w:p w:rsidR="006D2D20" w:rsidRPr="00B962FB" w:rsidRDefault="006D2D20" w:rsidP="006D2D20">
      <w:pPr>
        <w:rPr>
          <w:rFonts w:ascii="Times New Roman" w:hAnsi="Times New Roman" w:cs="Times New Roman"/>
          <w:sz w:val="24"/>
          <w:szCs w:val="24"/>
        </w:rPr>
      </w:pPr>
      <w:r w:rsidRPr="00B962FB">
        <w:rPr>
          <w:rFonts w:ascii="Times New Roman" w:hAnsi="Times New Roman" w:cs="Times New Roman"/>
          <w:sz w:val="24"/>
          <w:szCs w:val="24"/>
        </w:rPr>
        <w:t>Статья 7. Конфиденциальность персональных данных</w:t>
      </w:r>
    </w:p>
    <w:p w:rsidR="006D2D20" w:rsidRPr="00B962FB" w:rsidRDefault="006D2D20" w:rsidP="006D2D20">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t>(в ред. Федерального закона от 25.07.2011 N 261-ФЗ)</w:t>
      </w:r>
    </w:p>
    <w:p w:rsidR="006D2D20" w:rsidRPr="00B962FB" w:rsidRDefault="006D2D20" w:rsidP="006D2D20">
      <w:pPr>
        <w:pStyle w:val="ConsPlusNormal"/>
        <w:ind w:firstLine="540"/>
        <w:jc w:val="both"/>
        <w:rPr>
          <w:rFonts w:ascii="Times New Roman" w:hAnsi="Times New Roman" w:cs="Times New Roman"/>
          <w:sz w:val="24"/>
          <w:szCs w:val="24"/>
        </w:rPr>
      </w:pPr>
    </w:p>
    <w:p w:rsidR="006D2D20" w:rsidRPr="00B962FB" w:rsidRDefault="006D2D20" w:rsidP="00117106">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117106" w:rsidRDefault="006D2D20" w:rsidP="00117106">
      <w:pPr>
        <w:jc w:val="center"/>
        <w:rPr>
          <w:rFonts w:ascii="Times New Roman" w:hAnsi="Times New Roman" w:cs="Times New Roman"/>
          <w:sz w:val="24"/>
          <w:szCs w:val="24"/>
        </w:rPr>
      </w:pPr>
      <w:r w:rsidRPr="00117106">
        <w:rPr>
          <w:rFonts w:ascii="Times New Roman" w:eastAsia="Times New Roman" w:hAnsi="Times New Roman" w:cs="Times New Roman"/>
          <w:b/>
          <w:sz w:val="32"/>
          <w:szCs w:val="32"/>
        </w:rPr>
        <w:t>4.</w:t>
      </w:r>
    </w:p>
    <w:p w:rsidR="006D2D20" w:rsidRPr="00B962FB" w:rsidRDefault="006D2D20" w:rsidP="006D2D20">
      <w:pPr>
        <w:rPr>
          <w:rFonts w:ascii="Times New Roman" w:eastAsia="Times New Roman" w:hAnsi="Times New Roman" w:cs="Times New Roman"/>
          <w:sz w:val="24"/>
          <w:szCs w:val="24"/>
        </w:rPr>
      </w:pPr>
      <w:r w:rsidRPr="00B962FB">
        <w:rPr>
          <w:rFonts w:ascii="Times New Roman" w:hAnsi="Times New Roman" w:cs="Times New Roman"/>
          <w:sz w:val="24"/>
          <w:szCs w:val="24"/>
        </w:rPr>
        <w:t>Д</w:t>
      </w:r>
      <w:r w:rsidRPr="00B962FB">
        <w:rPr>
          <w:rFonts w:ascii="Times New Roman" w:eastAsia="Times New Roman" w:hAnsi="Times New Roman" w:cs="Times New Roman"/>
          <w:sz w:val="24"/>
          <w:szCs w:val="24"/>
        </w:rPr>
        <w:t>а (</w:t>
      </w:r>
      <w:r w:rsidRPr="00B962FB">
        <w:rPr>
          <w:rFonts w:ascii="Times New Roman" w:hAnsi="Times New Roman" w:cs="Times New Roman"/>
          <w:sz w:val="24"/>
          <w:szCs w:val="24"/>
        </w:rPr>
        <w:t>согласно п</w:t>
      </w:r>
      <w:proofErr w:type="gramStart"/>
      <w:r w:rsidRPr="00B962FB">
        <w:rPr>
          <w:rFonts w:ascii="Times New Roman" w:hAnsi="Times New Roman" w:cs="Times New Roman"/>
          <w:sz w:val="24"/>
          <w:szCs w:val="24"/>
        </w:rPr>
        <w:t>2</w:t>
      </w:r>
      <w:proofErr w:type="gramEnd"/>
      <w:r w:rsidRPr="00B962FB">
        <w:rPr>
          <w:rFonts w:ascii="Times New Roman" w:hAnsi="Times New Roman" w:cs="Times New Roman"/>
          <w:sz w:val="24"/>
          <w:szCs w:val="24"/>
        </w:rPr>
        <w:t>, ст8)</w:t>
      </w:r>
    </w:p>
    <w:p w:rsidR="00117106" w:rsidRDefault="006D2D20" w:rsidP="00117106">
      <w:pPr>
        <w:jc w:val="center"/>
        <w:rPr>
          <w:rFonts w:ascii="Times New Roman" w:eastAsia="Times New Roman" w:hAnsi="Times New Roman" w:cs="Times New Roman"/>
          <w:b/>
          <w:sz w:val="32"/>
          <w:szCs w:val="32"/>
        </w:rPr>
      </w:pPr>
      <w:r w:rsidRPr="00117106">
        <w:rPr>
          <w:rFonts w:ascii="Times New Roman" w:eastAsia="Times New Roman" w:hAnsi="Times New Roman" w:cs="Times New Roman"/>
          <w:b/>
          <w:sz w:val="32"/>
          <w:szCs w:val="32"/>
        </w:rPr>
        <w:t>5.</w:t>
      </w:r>
    </w:p>
    <w:p w:rsidR="006D2D20" w:rsidRPr="00B962FB" w:rsidRDefault="006D2D20" w:rsidP="006D2D20">
      <w:pPr>
        <w:rPr>
          <w:rFonts w:ascii="Times New Roman" w:hAnsi="Times New Roman" w:cs="Times New Roman"/>
          <w:sz w:val="24"/>
          <w:szCs w:val="24"/>
        </w:rPr>
      </w:pPr>
      <w:r w:rsidRPr="00B962FB">
        <w:rPr>
          <w:rFonts w:ascii="Times New Roman" w:eastAsia="Times New Roman" w:hAnsi="Times New Roman" w:cs="Times New Roman"/>
          <w:sz w:val="24"/>
          <w:szCs w:val="24"/>
        </w:rPr>
        <w:t xml:space="preserve">Да, так же обработка ПД может быть продолжена без согласия субъекта </w:t>
      </w:r>
      <w:r w:rsidRPr="00B962FB">
        <w:rPr>
          <w:rFonts w:ascii="Times New Roman" w:hAnsi="Times New Roman" w:cs="Times New Roman"/>
          <w:sz w:val="24"/>
          <w:szCs w:val="24"/>
        </w:rPr>
        <w:t xml:space="preserve">при наличии оснований, указанных в </w:t>
      </w:r>
      <w:hyperlink w:anchor="Par88" w:tooltip="Ссылка на текущий документ" w:history="1">
        <w:r w:rsidRPr="00B962FB">
          <w:rPr>
            <w:rFonts w:ascii="Times New Roman" w:hAnsi="Times New Roman" w:cs="Times New Roman"/>
            <w:color w:val="0000FF"/>
            <w:sz w:val="24"/>
            <w:szCs w:val="24"/>
          </w:rPr>
          <w:t>пунктах 2</w:t>
        </w:r>
      </w:hyperlink>
      <w:r w:rsidRPr="00B962FB">
        <w:rPr>
          <w:rFonts w:ascii="Times New Roman" w:hAnsi="Times New Roman" w:cs="Times New Roman"/>
          <w:sz w:val="24"/>
          <w:szCs w:val="24"/>
        </w:rPr>
        <w:t xml:space="preserve"> - </w:t>
      </w:r>
      <w:hyperlink w:anchor="Par98" w:tooltip="Ссылка на текущий документ" w:history="1">
        <w:r w:rsidRPr="00B962FB">
          <w:rPr>
            <w:rFonts w:ascii="Times New Roman" w:hAnsi="Times New Roman" w:cs="Times New Roman"/>
            <w:color w:val="0000FF"/>
            <w:sz w:val="24"/>
            <w:szCs w:val="24"/>
          </w:rPr>
          <w:t>11 части 1 статьи 6</w:t>
        </w:r>
      </w:hyperlink>
      <w:r w:rsidRPr="00B962FB">
        <w:rPr>
          <w:rFonts w:ascii="Times New Roman" w:hAnsi="Times New Roman" w:cs="Times New Roman"/>
          <w:sz w:val="24"/>
          <w:szCs w:val="24"/>
        </w:rPr>
        <w:t xml:space="preserve">, </w:t>
      </w:r>
      <w:hyperlink w:anchor="Par142" w:tooltip="Ссылка на текущий документ" w:history="1">
        <w:r w:rsidRPr="00B962FB">
          <w:rPr>
            <w:rFonts w:ascii="Times New Roman" w:hAnsi="Times New Roman" w:cs="Times New Roman"/>
            <w:color w:val="0000FF"/>
            <w:sz w:val="24"/>
            <w:szCs w:val="24"/>
          </w:rPr>
          <w:t>части 2 статьи 10</w:t>
        </w:r>
      </w:hyperlink>
      <w:r w:rsidRPr="00B962FB">
        <w:rPr>
          <w:rFonts w:ascii="Times New Roman" w:hAnsi="Times New Roman" w:cs="Times New Roman"/>
          <w:sz w:val="24"/>
          <w:szCs w:val="24"/>
        </w:rPr>
        <w:t xml:space="preserve"> и </w:t>
      </w:r>
      <w:hyperlink w:anchor="Par175" w:tooltip="Ссылка на текущий документ" w:history="1">
        <w:r w:rsidRPr="00B962FB">
          <w:rPr>
            <w:rFonts w:ascii="Times New Roman" w:hAnsi="Times New Roman" w:cs="Times New Roman"/>
            <w:color w:val="0000FF"/>
            <w:sz w:val="24"/>
            <w:szCs w:val="24"/>
          </w:rPr>
          <w:t>части 2 статьи 11</w:t>
        </w:r>
      </w:hyperlink>
      <w:r w:rsidRPr="00B962FB">
        <w:rPr>
          <w:rFonts w:ascii="Times New Roman" w:hAnsi="Times New Roman" w:cs="Times New Roman"/>
          <w:sz w:val="24"/>
          <w:szCs w:val="24"/>
        </w:rPr>
        <w:t xml:space="preserve"> настоящего Федерального закона.</w:t>
      </w:r>
    </w:p>
    <w:p w:rsidR="006D2D20" w:rsidRPr="00B962FB" w:rsidRDefault="006D2D20">
      <w:pPr>
        <w:rPr>
          <w:rFonts w:ascii="Times New Roman" w:hAnsi="Times New Roman" w:cs="Times New Roman"/>
          <w:sz w:val="24"/>
          <w:szCs w:val="24"/>
        </w:rPr>
      </w:pPr>
      <w:r w:rsidRPr="00B962FB">
        <w:rPr>
          <w:rFonts w:ascii="Times New Roman" w:hAnsi="Times New Roman" w:cs="Times New Roman"/>
          <w:sz w:val="24"/>
          <w:szCs w:val="24"/>
        </w:rPr>
        <w:br w:type="page"/>
      </w:r>
    </w:p>
    <w:p w:rsidR="006D2D20" w:rsidRPr="00B962FB" w:rsidRDefault="006D2D20" w:rsidP="006D2D20">
      <w:pPr>
        <w:widowControl w:val="0"/>
        <w:autoSpaceDE w:val="0"/>
        <w:autoSpaceDN w:val="0"/>
        <w:adjustRightInd w:val="0"/>
        <w:spacing w:after="0" w:line="240" w:lineRule="auto"/>
        <w:jc w:val="both"/>
        <w:rPr>
          <w:rFonts w:ascii="Times New Roman" w:hAnsi="Times New Roman" w:cs="Times New Roman"/>
          <w:sz w:val="24"/>
          <w:szCs w:val="24"/>
        </w:rPr>
      </w:pPr>
      <w:r w:rsidRPr="00B962FB">
        <w:rPr>
          <w:rFonts w:ascii="Times New Roman" w:hAnsi="Times New Roman" w:cs="Times New Roman"/>
          <w:sz w:val="24"/>
          <w:szCs w:val="24"/>
        </w:rPr>
        <w:lastRenderedPageBreak/>
        <w:t>Федеральный закон от 06.04.2011 N 63-ФЗ "Об электронной подписи"</w:t>
      </w:r>
    </w:p>
    <w:p w:rsidR="006D2D20" w:rsidRPr="00B962FB" w:rsidRDefault="006D2D20" w:rsidP="006D2D20">
      <w:pPr>
        <w:widowControl w:val="0"/>
        <w:autoSpaceDE w:val="0"/>
        <w:autoSpaceDN w:val="0"/>
        <w:adjustRightInd w:val="0"/>
        <w:spacing w:after="0" w:line="240" w:lineRule="auto"/>
        <w:jc w:val="center"/>
        <w:rPr>
          <w:rFonts w:ascii="Times New Roman" w:hAnsi="Times New Roman" w:cs="Times New Roman"/>
          <w:sz w:val="24"/>
          <w:szCs w:val="24"/>
        </w:rPr>
      </w:pPr>
    </w:p>
    <w:p w:rsidR="006D2D20" w:rsidRPr="00B962FB" w:rsidRDefault="006D2D20" w:rsidP="006D2D20">
      <w:pPr>
        <w:widowControl w:val="0"/>
        <w:autoSpaceDE w:val="0"/>
        <w:autoSpaceDN w:val="0"/>
        <w:adjustRightInd w:val="0"/>
        <w:spacing w:after="0" w:line="240" w:lineRule="auto"/>
        <w:jc w:val="center"/>
        <w:rPr>
          <w:rFonts w:ascii="Times New Roman" w:hAnsi="Times New Roman" w:cs="Times New Roman"/>
          <w:sz w:val="24"/>
          <w:szCs w:val="24"/>
        </w:rPr>
      </w:pPr>
      <w:r w:rsidRPr="00B962FB">
        <w:rPr>
          <w:rFonts w:ascii="Times New Roman" w:hAnsi="Times New Roman" w:cs="Times New Roman"/>
          <w:sz w:val="24"/>
          <w:szCs w:val="24"/>
        </w:rPr>
        <w:t>Задание</w:t>
      </w:r>
    </w:p>
    <w:p w:rsidR="006D2D20" w:rsidRPr="00B962FB" w:rsidRDefault="006D2D20" w:rsidP="006D2D20">
      <w:pPr>
        <w:widowControl w:val="0"/>
        <w:autoSpaceDE w:val="0"/>
        <w:autoSpaceDN w:val="0"/>
        <w:adjustRightInd w:val="0"/>
        <w:spacing w:after="0" w:line="240" w:lineRule="auto"/>
        <w:jc w:val="center"/>
        <w:rPr>
          <w:rFonts w:ascii="Times New Roman" w:hAnsi="Times New Roman" w:cs="Times New Roman"/>
          <w:sz w:val="24"/>
          <w:szCs w:val="24"/>
        </w:rPr>
      </w:pPr>
    </w:p>
    <w:p w:rsidR="006D2D20" w:rsidRPr="00B962FB" w:rsidRDefault="006D2D20" w:rsidP="006D2D20">
      <w:pPr>
        <w:widowControl w:val="0"/>
        <w:autoSpaceDE w:val="0"/>
        <w:autoSpaceDN w:val="0"/>
        <w:adjustRightInd w:val="0"/>
        <w:spacing w:after="0" w:line="240" w:lineRule="auto"/>
        <w:jc w:val="both"/>
        <w:rPr>
          <w:rFonts w:ascii="Times New Roman" w:hAnsi="Times New Roman" w:cs="Times New Roman"/>
          <w:sz w:val="24"/>
          <w:szCs w:val="24"/>
        </w:rPr>
      </w:pPr>
      <w:r w:rsidRPr="00B962FB">
        <w:rPr>
          <w:rFonts w:ascii="Times New Roman" w:hAnsi="Times New Roman" w:cs="Times New Roman"/>
          <w:sz w:val="24"/>
          <w:szCs w:val="24"/>
        </w:rPr>
        <w:t>Ответить на следующие вопросы и выписать из Закона статьи, касающиеся этих вопросов:</w:t>
      </w:r>
    </w:p>
    <w:p w:rsidR="006D2D20" w:rsidRPr="00B962FB" w:rsidRDefault="006D2D20" w:rsidP="006D2D20">
      <w:pPr>
        <w:widowControl w:val="0"/>
        <w:autoSpaceDE w:val="0"/>
        <w:autoSpaceDN w:val="0"/>
        <w:adjustRightInd w:val="0"/>
        <w:spacing w:after="0" w:line="240" w:lineRule="auto"/>
        <w:jc w:val="both"/>
        <w:rPr>
          <w:rFonts w:ascii="Times New Roman" w:hAnsi="Times New Roman" w:cs="Times New Roman"/>
          <w:sz w:val="24"/>
          <w:szCs w:val="24"/>
        </w:rPr>
      </w:pPr>
    </w:p>
    <w:p w:rsidR="006D2D20" w:rsidRPr="00B962FB" w:rsidRDefault="006D2D20" w:rsidP="006D2D20">
      <w:pPr>
        <w:pStyle w:val="a3"/>
        <w:widowControl w:val="0"/>
        <w:numPr>
          <w:ilvl w:val="0"/>
          <w:numId w:val="3"/>
        </w:numPr>
        <w:autoSpaceDE w:val="0"/>
        <w:autoSpaceDN w:val="0"/>
        <w:adjustRightInd w:val="0"/>
        <w:spacing w:after="0" w:line="240" w:lineRule="auto"/>
        <w:jc w:val="both"/>
        <w:rPr>
          <w:rFonts w:ascii="Times New Roman" w:hAnsi="Times New Roman"/>
          <w:sz w:val="24"/>
          <w:szCs w:val="24"/>
        </w:rPr>
      </w:pPr>
      <w:r w:rsidRPr="00B962FB">
        <w:rPr>
          <w:rFonts w:ascii="Times New Roman" w:hAnsi="Times New Roman"/>
          <w:sz w:val="24"/>
          <w:szCs w:val="24"/>
        </w:rPr>
        <w:t>Основные понятия.</w:t>
      </w:r>
    </w:p>
    <w:p w:rsidR="006D2D20" w:rsidRPr="00B962FB" w:rsidRDefault="006D2D20" w:rsidP="006D2D20">
      <w:pPr>
        <w:pStyle w:val="a3"/>
        <w:widowControl w:val="0"/>
        <w:numPr>
          <w:ilvl w:val="0"/>
          <w:numId w:val="3"/>
        </w:numPr>
        <w:autoSpaceDE w:val="0"/>
        <w:autoSpaceDN w:val="0"/>
        <w:adjustRightInd w:val="0"/>
        <w:spacing w:after="0" w:line="240" w:lineRule="auto"/>
        <w:jc w:val="both"/>
        <w:rPr>
          <w:rFonts w:ascii="Times New Roman" w:hAnsi="Times New Roman"/>
          <w:sz w:val="24"/>
          <w:szCs w:val="24"/>
        </w:rPr>
      </w:pPr>
      <w:r w:rsidRPr="00B962FB">
        <w:rPr>
          <w:rFonts w:ascii="Times New Roman" w:hAnsi="Times New Roman"/>
          <w:sz w:val="24"/>
          <w:szCs w:val="24"/>
        </w:rPr>
        <w:t>Законодательство в области использования электронных подписей (ЭП) - перечислить основные Законы и др. нормативно-правовые акты, регулирующие применение ЭП в различных экономических областях (Пенсионный фонд, Росстат, ФНС и др.).</w:t>
      </w:r>
    </w:p>
    <w:p w:rsidR="006D2D20" w:rsidRPr="00B962FB" w:rsidRDefault="006D2D20" w:rsidP="006D2D20">
      <w:pPr>
        <w:pStyle w:val="a3"/>
        <w:widowControl w:val="0"/>
        <w:numPr>
          <w:ilvl w:val="0"/>
          <w:numId w:val="3"/>
        </w:numPr>
        <w:autoSpaceDE w:val="0"/>
        <w:autoSpaceDN w:val="0"/>
        <w:adjustRightInd w:val="0"/>
        <w:spacing w:after="0" w:line="240" w:lineRule="auto"/>
        <w:jc w:val="both"/>
        <w:rPr>
          <w:rFonts w:ascii="Times New Roman" w:hAnsi="Times New Roman"/>
          <w:sz w:val="24"/>
          <w:szCs w:val="24"/>
        </w:rPr>
      </w:pPr>
      <w:r w:rsidRPr="00B962FB">
        <w:rPr>
          <w:rFonts w:ascii="Times New Roman" w:hAnsi="Times New Roman"/>
          <w:sz w:val="24"/>
          <w:szCs w:val="24"/>
        </w:rPr>
        <w:t>Могут ли участники электронного взаимодействия с использованием ЭП применять любую информационную технологию и (или) технические средства по своему усмотрению? (если да, указать № статьи)</w:t>
      </w:r>
    </w:p>
    <w:p w:rsidR="006D2D20" w:rsidRPr="00B962FB" w:rsidRDefault="006D2D20" w:rsidP="006D2D20">
      <w:pPr>
        <w:pStyle w:val="a3"/>
        <w:widowControl w:val="0"/>
        <w:numPr>
          <w:ilvl w:val="0"/>
          <w:numId w:val="3"/>
        </w:numPr>
        <w:autoSpaceDE w:val="0"/>
        <w:autoSpaceDN w:val="0"/>
        <w:adjustRightInd w:val="0"/>
        <w:spacing w:after="0" w:line="240" w:lineRule="auto"/>
        <w:jc w:val="both"/>
        <w:rPr>
          <w:rFonts w:ascii="Times New Roman" w:hAnsi="Times New Roman"/>
          <w:sz w:val="24"/>
          <w:szCs w:val="24"/>
        </w:rPr>
      </w:pPr>
      <w:r w:rsidRPr="00B962FB">
        <w:rPr>
          <w:rFonts w:ascii="Times New Roman" w:hAnsi="Times New Roman"/>
          <w:sz w:val="24"/>
          <w:szCs w:val="24"/>
        </w:rPr>
        <w:t>Перечислите виды электронных подписей.</w:t>
      </w:r>
    </w:p>
    <w:p w:rsidR="006D2D20" w:rsidRPr="00B962FB" w:rsidRDefault="006D2D20" w:rsidP="006D2D20">
      <w:pPr>
        <w:pStyle w:val="a3"/>
        <w:widowControl w:val="0"/>
        <w:numPr>
          <w:ilvl w:val="0"/>
          <w:numId w:val="3"/>
        </w:numPr>
        <w:autoSpaceDE w:val="0"/>
        <w:autoSpaceDN w:val="0"/>
        <w:adjustRightInd w:val="0"/>
        <w:spacing w:after="0" w:line="240" w:lineRule="auto"/>
        <w:jc w:val="both"/>
        <w:rPr>
          <w:rFonts w:ascii="Times New Roman" w:hAnsi="Times New Roman"/>
          <w:sz w:val="24"/>
          <w:szCs w:val="24"/>
        </w:rPr>
      </w:pPr>
      <w:r w:rsidRPr="00B962FB">
        <w:rPr>
          <w:rFonts w:ascii="Times New Roman" w:hAnsi="Times New Roman"/>
          <w:sz w:val="24"/>
          <w:szCs w:val="24"/>
        </w:rPr>
        <w:t xml:space="preserve">Укажите условия признания электронных документов, подписанных электронной подписью, </w:t>
      </w:r>
      <w:proofErr w:type="gramStart"/>
      <w:r w:rsidRPr="00B962FB">
        <w:rPr>
          <w:rFonts w:ascii="Times New Roman" w:hAnsi="Times New Roman"/>
          <w:sz w:val="24"/>
          <w:szCs w:val="24"/>
        </w:rPr>
        <w:t>равнозначными</w:t>
      </w:r>
      <w:proofErr w:type="gramEnd"/>
      <w:r w:rsidRPr="00B962FB">
        <w:rPr>
          <w:rFonts w:ascii="Times New Roman" w:hAnsi="Times New Roman"/>
          <w:sz w:val="24"/>
          <w:szCs w:val="24"/>
        </w:rPr>
        <w:t xml:space="preserve"> документам на бумажном носителе, подписанным собственноручной подписью.</w:t>
      </w:r>
    </w:p>
    <w:p w:rsidR="006D2D20" w:rsidRPr="00B962FB" w:rsidRDefault="006D2D20" w:rsidP="006D2D20">
      <w:pPr>
        <w:pStyle w:val="a3"/>
        <w:widowControl w:val="0"/>
        <w:numPr>
          <w:ilvl w:val="0"/>
          <w:numId w:val="3"/>
        </w:numPr>
        <w:autoSpaceDE w:val="0"/>
        <w:autoSpaceDN w:val="0"/>
        <w:adjustRightInd w:val="0"/>
        <w:spacing w:after="0" w:line="240" w:lineRule="auto"/>
        <w:jc w:val="both"/>
        <w:rPr>
          <w:rFonts w:ascii="Times New Roman" w:hAnsi="Times New Roman"/>
          <w:sz w:val="24"/>
          <w:szCs w:val="24"/>
        </w:rPr>
      </w:pPr>
      <w:r w:rsidRPr="00B962FB">
        <w:rPr>
          <w:rFonts w:ascii="Times New Roman" w:hAnsi="Times New Roman"/>
          <w:sz w:val="24"/>
          <w:szCs w:val="24"/>
        </w:rPr>
        <w:t>Укажите средства электронной подписи.</w:t>
      </w:r>
    </w:p>
    <w:p w:rsidR="006D2D20" w:rsidRPr="00B962FB" w:rsidRDefault="006D2D20" w:rsidP="006D2D20">
      <w:pPr>
        <w:pStyle w:val="a3"/>
        <w:widowControl w:val="0"/>
        <w:numPr>
          <w:ilvl w:val="0"/>
          <w:numId w:val="3"/>
        </w:numPr>
        <w:autoSpaceDE w:val="0"/>
        <w:autoSpaceDN w:val="0"/>
        <w:adjustRightInd w:val="0"/>
        <w:spacing w:after="0" w:line="240" w:lineRule="auto"/>
        <w:jc w:val="both"/>
        <w:rPr>
          <w:rFonts w:ascii="Times New Roman" w:hAnsi="Times New Roman"/>
          <w:sz w:val="24"/>
          <w:szCs w:val="24"/>
        </w:rPr>
      </w:pPr>
      <w:r w:rsidRPr="00B962FB">
        <w:rPr>
          <w:rFonts w:ascii="Times New Roman" w:hAnsi="Times New Roman"/>
          <w:sz w:val="24"/>
          <w:szCs w:val="24"/>
        </w:rPr>
        <w:t>Перечислите функции Удостоверяющего центра.</w:t>
      </w:r>
    </w:p>
    <w:p w:rsidR="006D2D20" w:rsidRPr="00B962FB" w:rsidRDefault="006D2D20" w:rsidP="006D2D20">
      <w:pPr>
        <w:rPr>
          <w:rFonts w:ascii="Times New Roman" w:eastAsia="Times New Roman" w:hAnsi="Times New Roman" w:cs="Times New Roman"/>
          <w:sz w:val="24"/>
          <w:szCs w:val="24"/>
        </w:rPr>
      </w:pPr>
    </w:p>
    <w:p w:rsidR="006D2D20" w:rsidRPr="00B962FB" w:rsidRDefault="006D2D20" w:rsidP="006D2D20">
      <w:pPr>
        <w:rPr>
          <w:rFonts w:ascii="Times New Roman" w:eastAsia="Times New Roman" w:hAnsi="Times New Roman" w:cs="Times New Roman"/>
          <w:sz w:val="24"/>
          <w:szCs w:val="24"/>
        </w:rPr>
      </w:pPr>
    </w:p>
    <w:p w:rsidR="006D2D20" w:rsidRPr="00117106" w:rsidRDefault="006D2D20" w:rsidP="006D2D20">
      <w:pPr>
        <w:rPr>
          <w:rFonts w:ascii="Times New Roman" w:eastAsia="Times New Roman" w:hAnsi="Times New Roman" w:cs="Times New Roman"/>
          <w:b/>
          <w:i/>
          <w:sz w:val="24"/>
          <w:szCs w:val="24"/>
          <w:u w:val="single"/>
        </w:rPr>
      </w:pPr>
      <w:r w:rsidRPr="00117106">
        <w:rPr>
          <w:rFonts w:ascii="Times New Roman" w:eastAsia="Times New Roman" w:hAnsi="Times New Roman" w:cs="Times New Roman"/>
          <w:b/>
          <w:i/>
          <w:sz w:val="24"/>
          <w:szCs w:val="24"/>
          <w:u w:val="single"/>
        </w:rPr>
        <w:t>Ответы</w:t>
      </w:r>
    </w:p>
    <w:p w:rsidR="00117106" w:rsidRPr="00117106" w:rsidRDefault="00117106" w:rsidP="00117106">
      <w:pPr>
        <w:jc w:val="center"/>
        <w:rPr>
          <w:rFonts w:ascii="Times New Roman" w:hAnsi="Times New Roman"/>
          <w:b/>
          <w:sz w:val="32"/>
          <w:szCs w:val="32"/>
        </w:rPr>
      </w:pPr>
      <w:r w:rsidRPr="00117106">
        <w:rPr>
          <w:rFonts w:ascii="Times New Roman" w:hAnsi="Times New Roman"/>
          <w:b/>
          <w:sz w:val="32"/>
          <w:szCs w:val="32"/>
        </w:rPr>
        <w:t>1.</w:t>
      </w:r>
    </w:p>
    <w:p w:rsidR="006D2D20" w:rsidRPr="00117106" w:rsidRDefault="006D2D20" w:rsidP="00117106">
      <w:pPr>
        <w:rPr>
          <w:rFonts w:ascii="Times New Roman" w:eastAsia="Times New Roman" w:hAnsi="Times New Roman"/>
          <w:sz w:val="24"/>
          <w:szCs w:val="24"/>
        </w:rPr>
      </w:pPr>
      <w:r w:rsidRPr="00117106">
        <w:rPr>
          <w:rFonts w:ascii="Times New Roman" w:hAnsi="Times New Roman"/>
          <w:sz w:val="24"/>
          <w:szCs w:val="24"/>
        </w:rPr>
        <w:t>Статья 2. Основные понятия, используемые в настоящем Федеральном законе</w:t>
      </w:r>
    </w:p>
    <w:p w:rsidR="006D2D20" w:rsidRPr="00B962FB" w:rsidRDefault="006D2D20" w:rsidP="006D2D20">
      <w:pPr>
        <w:pStyle w:val="ConsPlusNormal"/>
        <w:ind w:firstLine="540"/>
        <w:jc w:val="both"/>
        <w:rPr>
          <w:rFonts w:ascii="Times New Roman" w:hAnsi="Times New Roman" w:cs="Times New Roman"/>
          <w:sz w:val="24"/>
          <w:szCs w:val="24"/>
        </w:rPr>
      </w:pP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Для целей настоящего Федерального закона используются следующие основные понятия:</w:t>
      </w: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3) квалифицированный сертификат ключа проверки электронной подписи (далее - квалифицированный сертификат) - сертификат ключа проверки электронной подписи, выданный аккредитованным удостоверяющим центром или доверенным лицом аккредитованного удостоверяющего центра либо федеральным органом исполнительной власти, уполномоченным в сфере использования электронной подписи (далее - уполномоченный федеральный орган);</w:t>
      </w: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5) ключ электронной подписи - уникальная последовательность символов, предназначенная для создания электронной подписи;</w:t>
      </w: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lastRenderedPageBreak/>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7) удостоверяющий центр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8) аккредитация удостоверяющего центра - признание уполномоченным федеральным органом соответствия удостоверяющего центра требованиям настоящего Федерального закона;</w:t>
      </w: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10) средства удостоверяющего центра - программные и (или) аппаратные средства, используемые для реализации функций удостоверяющего центра;</w:t>
      </w: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а также граждане;</w:t>
      </w:r>
    </w:p>
    <w:p w:rsidR="006D2D20" w:rsidRPr="00B962FB" w:rsidRDefault="006D2D20" w:rsidP="006D2D20">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12) 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6D2D20" w:rsidRDefault="006D2D20" w:rsidP="00117106">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13) 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p>
    <w:p w:rsidR="00117106" w:rsidRPr="00117106" w:rsidRDefault="00117106" w:rsidP="00117106">
      <w:pPr>
        <w:jc w:val="center"/>
        <w:rPr>
          <w:rFonts w:ascii="Times New Roman" w:eastAsia="Times New Roman" w:hAnsi="Times New Roman" w:cs="Times New Roman"/>
          <w:b/>
          <w:sz w:val="32"/>
          <w:szCs w:val="32"/>
        </w:rPr>
      </w:pPr>
      <w:r w:rsidRPr="00117106">
        <w:rPr>
          <w:rFonts w:ascii="Times New Roman" w:eastAsia="Times New Roman" w:hAnsi="Times New Roman" w:cs="Times New Roman"/>
          <w:b/>
          <w:sz w:val="32"/>
          <w:szCs w:val="32"/>
        </w:rPr>
        <w:t>2.</w:t>
      </w:r>
    </w:p>
    <w:p w:rsidR="00B962FB" w:rsidRDefault="006D2D20" w:rsidP="00117106">
      <w:pPr>
        <w:rPr>
          <w:rFonts w:ascii="Times New Roman" w:hAnsi="Times New Roman"/>
          <w:sz w:val="24"/>
          <w:szCs w:val="24"/>
        </w:rPr>
      </w:pPr>
      <w:r w:rsidRPr="00117106">
        <w:rPr>
          <w:rFonts w:ascii="Times New Roman" w:hAnsi="Times New Roman"/>
          <w:sz w:val="24"/>
          <w:szCs w:val="24"/>
        </w:rPr>
        <w:t>Регулируются настоящим Федеральным законом, другими федеральными законами, принимаемыми в соответствии с ними нормативными правовыми актами, а также соглашениями между участниками электронного взаимодействия.</w:t>
      </w:r>
    </w:p>
    <w:p w:rsidR="00117106" w:rsidRDefault="00117106" w:rsidP="00117106">
      <w:pPr>
        <w:ind w:left="142"/>
        <w:jc w:val="center"/>
        <w:rPr>
          <w:rFonts w:ascii="Times New Roman" w:hAnsi="Times New Roman"/>
          <w:sz w:val="24"/>
          <w:szCs w:val="24"/>
        </w:rPr>
      </w:pPr>
      <w:r w:rsidRPr="00117106">
        <w:rPr>
          <w:rFonts w:ascii="Times New Roman" w:hAnsi="Times New Roman"/>
          <w:b/>
          <w:sz w:val="32"/>
          <w:szCs w:val="32"/>
        </w:rPr>
        <w:t>3.</w:t>
      </w:r>
    </w:p>
    <w:p w:rsidR="00B962FB" w:rsidRDefault="00B962FB" w:rsidP="00B962FB">
      <w:pPr>
        <w:ind w:left="142"/>
        <w:rPr>
          <w:rFonts w:ascii="Times New Roman" w:hAnsi="Times New Roman"/>
          <w:sz w:val="24"/>
          <w:szCs w:val="24"/>
        </w:rPr>
      </w:pPr>
      <w:r w:rsidRPr="00B962FB">
        <w:rPr>
          <w:rFonts w:ascii="Times New Roman" w:hAnsi="Times New Roman"/>
          <w:sz w:val="24"/>
          <w:szCs w:val="24"/>
        </w:rPr>
        <w:t>Да, ст</w:t>
      </w:r>
      <w:proofErr w:type="gramStart"/>
      <w:r w:rsidRPr="00B962FB">
        <w:rPr>
          <w:rFonts w:ascii="Times New Roman" w:hAnsi="Times New Roman"/>
          <w:sz w:val="24"/>
          <w:szCs w:val="24"/>
        </w:rPr>
        <w:t>4</w:t>
      </w:r>
      <w:proofErr w:type="gramEnd"/>
      <w:r w:rsidRPr="00B962FB">
        <w:rPr>
          <w:rFonts w:ascii="Times New Roman" w:hAnsi="Times New Roman"/>
          <w:sz w:val="24"/>
          <w:szCs w:val="24"/>
        </w:rPr>
        <w:t>. П</w:t>
      </w:r>
      <w:proofErr w:type="gramStart"/>
      <w:r w:rsidRPr="00B962FB">
        <w:rPr>
          <w:rFonts w:ascii="Times New Roman" w:hAnsi="Times New Roman"/>
          <w:sz w:val="24"/>
          <w:szCs w:val="24"/>
        </w:rPr>
        <w:t>2</w:t>
      </w:r>
      <w:proofErr w:type="gramEnd"/>
      <w:r w:rsidRPr="00B962FB">
        <w:rPr>
          <w:rFonts w:ascii="Times New Roman" w:hAnsi="Times New Roman"/>
          <w:sz w:val="24"/>
          <w:szCs w:val="24"/>
        </w:rPr>
        <w:t>.</w:t>
      </w:r>
    </w:p>
    <w:p w:rsidR="00B962FB" w:rsidRPr="00117106" w:rsidRDefault="00117106" w:rsidP="00117106">
      <w:pPr>
        <w:ind w:left="142"/>
        <w:jc w:val="center"/>
        <w:rPr>
          <w:rFonts w:ascii="Times New Roman" w:hAnsi="Times New Roman"/>
          <w:b/>
          <w:sz w:val="32"/>
          <w:szCs w:val="32"/>
        </w:rPr>
      </w:pPr>
      <w:r w:rsidRPr="00117106">
        <w:rPr>
          <w:rFonts w:ascii="Times New Roman" w:hAnsi="Times New Roman"/>
          <w:b/>
          <w:sz w:val="32"/>
          <w:szCs w:val="32"/>
        </w:rPr>
        <w:t>4.</w:t>
      </w:r>
    </w:p>
    <w:p w:rsidR="00B962FB" w:rsidRPr="00B962FB" w:rsidRDefault="00B962FB" w:rsidP="00B962FB">
      <w:pPr>
        <w:pStyle w:val="ConsPlusNormal"/>
        <w:ind w:left="142"/>
        <w:jc w:val="both"/>
        <w:rPr>
          <w:rFonts w:ascii="Times New Roman" w:hAnsi="Times New Roman" w:cs="Times New Roman"/>
          <w:sz w:val="24"/>
          <w:szCs w:val="24"/>
        </w:rPr>
      </w:pPr>
      <w:r w:rsidRPr="00B962FB">
        <w:rPr>
          <w:rFonts w:ascii="Times New Roman" w:hAnsi="Times New Roman" w:cs="Times New Roman"/>
          <w:sz w:val="24"/>
          <w:szCs w:val="24"/>
        </w:rPr>
        <w:t xml:space="preserve">1. Видами электронных подписей, отношения в </w:t>
      </w:r>
      <w:proofErr w:type="gramStart"/>
      <w:r w:rsidRPr="00B962FB">
        <w:rPr>
          <w:rFonts w:ascii="Times New Roman" w:hAnsi="Times New Roman" w:cs="Times New Roman"/>
          <w:sz w:val="24"/>
          <w:szCs w:val="24"/>
        </w:rPr>
        <w:t>области</w:t>
      </w:r>
      <w:proofErr w:type="gramEnd"/>
      <w:r w:rsidRPr="00B962FB">
        <w:rPr>
          <w:rFonts w:ascii="Times New Roman" w:hAnsi="Times New Roman" w:cs="Times New Roman"/>
          <w:sz w:val="24"/>
          <w:szCs w:val="24"/>
        </w:rPr>
        <w:t xml:space="preserve">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B962FB" w:rsidRPr="00B962FB" w:rsidRDefault="00B962FB" w:rsidP="00B962FB">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B962FB" w:rsidRPr="00B962FB" w:rsidRDefault="00B962FB" w:rsidP="00B962FB">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t>3. Неквалифицированной электронной подписью является электронная подпись, которая:</w:t>
      </w:r>
    </w:p>
    <w:p w:rsidR="00B962FB" w:rsidRPr="00B962FB" w:rsidRDefault="00B962FB" w:rsidP="00B962FB">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t xml:space="preserve">1) </w:t>
      </w:r>
      <w:proofErr w:type="gramStart"/>
      <w:r w:rsidRPr="00B962FB">
        <w:rPr>
          <w:rFonts w:ascii="Times New Roman" w:hAnsi="Times New Roman" w:cs="Times New Roman"/>
          <w:sz w:val="24"/>
          <w:szCs w:val="24"/>
        </w:rPr>
        <w:t>получена</w:t>
      </w:r>
      <w:proofErr w:type="gramEnd"/>
      <w:r w:rsidRPr="00B962FB">
        <w:rPr>
          <w:rFonts w:ascii="Times New Roman" w:hAnsi="Times New Roman" w:cs="Times New Roman"/>
          <w:sz w:val="24"/>
          <w:szCs w:val="24"/>
        </w:rPr>
        <w:t xml:space="preserve"> в результате криптографического преобразования информации с использованием ключа электронной подписи;</w:t>
      </w:r>
    </w:p>
    <w:p w:rsidR="00B962FB" w:rsidRPr="00B962FB" w:rsidRDefault="00B962FB" w:rsidP="00B962FB">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t>2) позволяет определить лицо, подписавшее электронный документ;</w:t>
      </w:r>
    </w:p>
    <w:p w:rsidR="00B962FB" w:rsidRPr="00B962FB" w:rsidRDefault="00B962FB" w:rsidP="00B962FB">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t>3) позволяет обнаружить факт внесения изменений в электронный документ после момента его подписания;</w:t>
      </w:r>
    </w:p>
    <w:p w:rsidR="00B962FB" w:rsidRPr="00B962FB" w:rsidRDefault="00B962FB" w:rsidP="00B962FB">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lastRenderedPageBreak/>
        <w:t>4) создается с использованием средств электронной подписи.</w:t>
      </w:r>
    </w:p>
    <w:p w:rsidR="00B962FB" w:rsidRPr="00B962FB" w:rsidRDefault="00B962FB" w:rsidP="00B962FB">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B962FB" w:rsidRPr="00B962FB" w:rsidRDefault="00B962FB" w:rsidP="00B962FB">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t>1) ключ проверки электронной подписи указан в квалифицированном сертификате;</w:t>
      </w:r>
    </w:p>
    <w:p w:rsidR="00B962FB" w:rsidRPr="00B962FB" w:rsidRDefault="00B962FB" w:rsidP="00B962FB">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t>2) для создания и проверки электронной подписи используются средства электронной подписи, получившие подтверждение соответствия требованиям, установленным в соответствии с настоящим Федеральным законом.</w:t>
      </w:r>
    </w:p>
    <w:p w:rsidR="00B962FB" w:rsidRPr="00B962FB" w:rsidRDefault="00B962FB" w:rsidP="00117106">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t>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Федеральным законом, может быть обеспечено без использования сертификата ключа проверки электронной подписи.</w:t>
      </w:r>
    </w:p>
    <w:p w:rsidR="00B962FB" w:rsidRDefault="00B962FB" w:rsidP="00117106">
      <w:pPr>
        <w:pStyle w:val="ConsPlusNormal"/>
        <w:jc w:val="center"/>
        <w:rPr>
          <w:rFonts w:ascii="Times New Roman" w:hAnsi="Times New Roman" w:cs="Times New Roman"/>
          <w:sz w:val="24"/>
          <w:szCs w:val="24"/>
        </w:rPr>
      </w:pPr>
      <w:r w:rsidRPr="00B962FB">
        <w:rPr>
          <w:rFonts w:ascii="Times New Roman" w:hAnsi="Times New Roman" w:cs="Times New Roman"/>
          <w:b/>
          <w:sz w:val="32"/>
          <w:szCs w:val="32"/>
        </w:rPr>
        <w:t>5.</w:t>
      </w:r>
    </w:p>
    <w:p w:rsidR="00B962FB" w:rsidRDefault="00B962FB" w:rsidP="00B962FB">
      <w:pPr>
        <w:pStyle w:val="ConsPlusNormal"/>
        <w:jc w:val="both"/>
        <w:rPr>
          <w:rFonts w:ascii="Times New Roman" w:hAnsi="Times New Roman" w:cs="Times New Roman"/>
          <w:sz w:val="24"/>
          <w:szCs w:val="24"/>
        </w:rPr>
      </w:pPr>
    </w:p>
    <w:p w:rsidR="00B962FB" w:rsidRPr="00B962FB" w:rsidRDefault="00B962FB" w:rsidP="00B962FB">
      <w:pPr>
        <w:pStyle w:val="ConsPlusNormal"/>
        <w:jc w:val="both"/>
        <w:rPr>
          <w:rFonts w:ascii="Times New Roman" w:hAnsi="Times New Roman" w:cs="Times New Roman"/>
          <w:sz w:val="24"/>
          <w:szCs w:val="24"/>
        </w:rPr>
      </w:pPr>
      <w:r w:rsidRPr="00B962FB">
        <w:rPr>
          <w:rFonts w:ascii="Times New Roman" w:hAnsi="Times New Roman" w:cs="Times New Roman"/>
          <w:sz w:val="24"/>
          <w:szCs w:val="24"/>
        </w:rPr>
        <w:t>1.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B962FB" w:rsidRPr="00B962FB" w:rsidRDefault="00B962FB" w:rsidP="00B962FB">
      <w:pPr>
        <w:pStyle w:val="ConsPlusNormal"/>
        <w:numPr>
          <w:ilvl w:val="0"/>
          <w:numId w:val="1"/>
        </w:numPr>
        <w:jc w:val="both"/>
        <w:rPr>
          <w:rFonts w:ascii="Times New Roman" w:hAnsi="Times New Roman" w:cs="Times New Roman"/>
          <w:sz w:val="24"/>
          <w:szCs w:val="24"/>
        </w:rPr>
      </w:pPr>
      <w:r w:rsidRPr="00B962FB">
        <w:rPr>
          <w:rFonts w:ascii="Times New Roman" w:hAnsi="Times New Roman" w:cs="Times New Roman"/>
          <w:sz w:val="24"/>
          <w:szCs w:val="24"/>
        </w:rPr>
        <w:t xml:space="preserve">2. Информация в электронной форме, подписанная простой электронной подписью или неквалифицированной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случаях, установленных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неквалифицированной электронной подписью, равнозначными документам на бумажных носителях, подписанным собственноручной подписью, должны предусматривать порядок проверки электронной подписи.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соответствовать требованиям </w:t>
      </w:r>
      <w:hyperlink w:anchor="Par108" w:tooltip="Ссылка на текущий документ" w:history="1">
        <w:r w:rsidRPr="00B962FB">
          <w:rPr>
            <w:rFonts w:ascii="Times New Roman" w:hAnsi="Times New Roman" w:cs="Times New Roman"/>
            <w:color w:val="0000FF"/>
            <w:sz w:val="24"/>
            <w:szCs w:val="24"/>
          </w:rPr>
          <w:t>статьи 9</w:t>
        </w:r>
      </w:hyperlink>
      <w:r w:rsidRPr="00B962FB">
        <w:rPr>
          <w:rFonts w:ascii="Times New Roman" w:hAnsi="Times New Roman" w:cs="Times New Roman"/>
          <w:sz w:val="24"/>
          <w:szCs w:val="24"/>
        </w:rPr>
        <w:t xml:space="preserve"> настоящего Федерального закона.</w:t>
      </w:r>
    </w:p>
    <w:p w:rsidR="00B962FB" w:rsidRPr="00B962FB" w:rsidRDefault="00B962FB" w:rsidP="00B962FB">
      <w:pPr>
        <w:pStyle w:val="ConsPlusNormal"/>
        <w:numPr>
          <w:ilvl w:val="0"/>
          <w:numId w:val="1"/>
        </w:numPr>
        <w:jc w:val="both"/>
        <w:rPr>
          <w:rFonts w:ascii="Times New Roman" w:hAnsi="Times New Roman" w:cs="Times New Roman"/>
          <w:sz w:val="24"/>
          <w:szCs w:val="24"/>
        </w:rPr>
      </w:pPr>
      <w:r w:rsidRPr="00B962FB">
        <w:rPr>
          <w:rFonts w:ascii="Times New Roman" w:hAnsi="Times New Roman" w:cs="Times New Roman"/>
          <w:sz w:val="24"/>
          <w:szCs w:val="24"/>
        </w:rPr>
        <w:t xml:space="preserve">3. </w:t>
      </w:r>
      <w:proofErr w:type="gramStart"/>
      <w:r w:rsidRPr="00B962FB">
        <w:rPr>
          <w:rFonts w:ascii="Times New Roman" w:hAnsi="Times New Roman" w:cs="Times New Roman"/>
          <w:sz w:val="24"/>
          <w:szCs w:val="24"/>
        </w:rPr>
        <w:t>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w:t>
      </w:r>
      <w:proofErr w:type="gramEnd"/>
      <w:r w:rsidRPr="00B962FB">
        <w:rPr>
          <w:rFonts w:ascii="Times New Roman" w:hAnsi="Times New Roman" w:cs="Times New Roman"/>
          <w:sz w:val="24"/>
          <w:szCs w:val="24"/>
        </w:rPr>
        <w:t xml:space="preserve"> </w:t>
      </w:r>
      <w:proofErr w:type="gramStart"/>
      <w:r w:rsidRPr="00B962FB">
        <w:rPr>
          <w:rFonts w:ascii="Times New Roman" w:hAnsi="Times New Roman" w:cs="Times New Roman"/>
          <w:sz w:val="24"/>
          <w:szCs w:val="24"/>
        </w:rPr>
        <w:t>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могут</w:t>
      </w:r>
      <w:proofErr w:type="gramEnd"/>
      <w:r w:rsidRPr="00B962FB">
        <w:rPr>
          <w:rFonts w:ascii="Times New Roman" w:hAnsi="Times New Roman" w:cs="Times New Roman"/>
          <w:sz w:val="24"/>
          <w:szCs w:val="24"/>
        </w:rPr>
        <w:t xml:space="preserve">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w:t>
      </w:r>
    </w:p>
    <w:p w:rsidR="00B962FB" w:rsidRPr="00117106" w:rsidRDefault="00B962FB" w:rsidP="00B962FB">
      <w:pPr>
        <w:pStyle w:val="ConsPlusNormal"/>
        <w:numPr>
          <w:ilvl w:val="0"/>
          <w:numId w:val="1"/>
        </w:numPr>
        <w:jc w:val="both"/>
        <w:rPr>
          <w:rFonts w:ascii="Times New Roman" w:hAnsi="Times New Roman" w:cs="Times New Roman"/>
          <w:sz w:val="24"/>
          <w:szCs w:val="24"/>
        </w:rPr>
      </w:pPr>
      <w:r w:rsidRPr="00B962FB">
        <w:rPr>
          <w:rFonts w:ascii="Times New Roman" w:hAnsi="Times New Roman" w:cs="Times New Roman"/>
          <w:sz w:val="24"/>
          <w:szCs w:val="24"/>
        </w:rPr>
        <w:t xml:space="preserve">4. Одной электронной подписью могут быть подписаны несколько связанных между собой электронных документов (пакет электронных 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w:t>
      </w:r>
      <w:r w:rsidRPr="00B962FB">
        <w:rPr>
          <w:rFonts w:ascii="Times New Roman" w:hAnsi="Times New Roman" w:cs="Times New Roman"/>
          <w:sz w:val="24"/>
          <w:szCs w:val="24"/>
        </w:rPr>
        <w:lastRenderedPageBreak/>
        <w:t>электронной подписью того вида, которой подписан пакет электронных документов.</w:t>
      </w:r>
    </w:p>
    <w:p w:rsidR="00B962FB" w:rsidRPr="00B962FB" w:rsidRDefault="00B962FB" w:rsidP="00117106">
      <w:pPr>
        <w:jc w:val="center"/>
        <w:rPr>
          <w:rFonts w:ascii="Times New Roman" w:eastAsia="Times New Roman" w:hAnsi="Times New Roman" w:cs="Times New Roman"/>
          <w:b/>
          <w:sz w:val="32"/>
          <w:szCs w:val="32"/>
        </w:rPr>
      </w:pPr>
      <w:r w:rsidRPr="00B962FB">
        <w:rPr>
          <w:rFonts w:ascii="Times New Roman" w:eastAsia="Times New Roman" w:hAnsi="Times New Roman" w:cs="Times New Roman"/>
          <w:b/>
          <w:sz w:val="32"/>
          <w:szCs w:val="32"/>
        </w:rPr>
        <w:t>6.</w:t>
      </w:r>
    </w:p>
    <w:p w:rsidR="00B962FB" w:rsidRPr="00B962FB" w:rsidRDefault="00B962FB" w:rsidP="00B962FB">
      <w:pPr>
        <w:pStyle w:val="ConsPlusNormal"/>
        <w:ind w:firstLine="540"/>
        <w:jc w:val="both"/>
        <w:outlineLvl w:val="0"/>
        <w:rPr>
          <w:rFonts w:ascii="Times New Roman" w:hAnsi="Times New Roman" w:cs="Times New Roman"/>
          <w:sz w:val="24"/>
          <w:szCs w:val="24"/>
        </w:rPr>
      </w:pPr>
      <w:r w:rsidRPr="00B962FB">
        <w:rPr>
          <w:rFonts w:ascii="Times New Roman" w:hAnsi="Times New Roman" w:cs="Times New Roman"/>
          <w:sz w:val="24"/>
          <w:szCs w:val="24"/>
        </w:rPr>
        <w:t>Статья 12. Средства электронной подписи</w:t>
      </w:r>
    </w:p>
    <w:p w:rsidR="00B962FB" w:rsidRPr="00B962FB" w:rsidRDefault="00B962FB" w:rsidP="00B962FB">
      <w:pPr>
        <w:pStyle w:val="ConsPlusNormal"/>
        <w:ind w:firstLine="540"/>
        <w:jc w:val="both"/>
        <w:rPr>
          <w:rFonts w:ascii="Times New Roman" w:hAnsi="Times New Roman" w:cs="Times New Roman"/>
          <w:sz w:val="24"/>
          <w:szCs w:val="24"/>
        </w:rPr>
      </w:pP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 позволяют установить факт изменения подписанного электронного документа после момента его подписания;</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2) обеспечивают практическую невозможность вычисления ключа электронной подписи из электронной подписи или из ключа ее проверки.</w:t>
      </w:r>
    </w:p>
    <w:p w:rsidR="00B962FB" w:rsidRPr="00B962FB" w:rsidRDefault="00B962FB" w:rsidP="00B962FB">
      <w:pPr>
        <w:pStyle w:val="ConsPlusNormal"/>
        <w:ind w:firstLine="540"/>
        <w:jc w:val="both"/>
        <w:rPr>
          <w:rFonts w:ascii="Times New Roman" w:hAnsi="Times New Roman" w:cs="Times New Roman"/>
          <w:sz w:val="24"/>
          <w:szCs w:val="24"/>
        </w:rPr>
      </w:pPr>
      <w:bookmarkStart w:id="0" w:name="Par140"/>
      <w:bookmarkEnd w:id="0"/>
      <w:r w:rsidRPr="00B962FB">
        <w:rPr>
          <w:rFonts w:ascii="Times New Roman" w:hAnsi="Times New Roman" w:cs="Times New Roman"/>
          <w:sz w:val="24"/>
          <w:szCs w:val="24"/>
        </w:rPr>
        <w:t>2. При создании электронной подписи средства электронной подписи должны:</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 показывать лицу, подписывающему электронный документ, содержание информации, которую он подписывает;</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3) однозначно показывать, что электронная подпись создана.</w:t>
      </w:r>
    </w:p>
    <w:p w:rsidR="00B962FB" w:rsidRPr="00B962FB" w:rsidRDefault="00B962FB" w:rsidP="00B962FB">
      <w:pPr>
        <w:pStyle w:val="ConsPlusNormal"/>
        <w:ind w:firstLine="540"/>
        <w:jc w:val="both"/>
        <w:rPr>
          <w:rFonts w:ascii="Times New Roman" w:hAnsi="Times New Roman" w:cs="Times New Roman"/>
          <w:sz w:val="24"/>
          <w:szCs w:val="24"/>
        </w:rPr>
      </w:pPr>
      <w:bookmarkStart w:id="1" w:name="Par144"/>
      <w:bookmarkEnd w:id="1"/>
      <w:r w:rsidRPr="00B962FB">
        <w:rPr>
          <w:rFonts w:ascii="Times New Roman" w:hAnsi="Times New Roman" w:cs="Times New Roman"/>
          <w:sz w:val="24"/>
          <w:szCs w:val="24"/>
        </w:rPr>
        <w:t>3. При проверке электронной подписи средства электронной подписи должны:</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 показывать содержание электронного документа, подписанного электронной подписью;</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2) показывать информацию о внесении изменений в подписанный электронной подписью электронный документ;</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3) указывать на лицо, с использованием ключа электронной подписи которого подписаны электронные документы.</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 xml:space="preserve">4. </w:t>
      </w:r>
      <w:proofErr w:type="gramStart"/>
      <w:r w:rsidRPr="00B962FB">
        <w:rPr>
          <w:rFonts w:ascii="Times New Roman" w:hAnsi="Times New Roman" w:cs="Times New Roman"/>
          <w:sz w:val="24"/>
          <w:szCs w:val="24"/>
        </w:rPr>
        <w:t>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w:t>
      </w:r>
      <w:proofErr w:type="gramEnd"/>
      <w:r w:rsidRPr="00B962FB">
        <w:rPr>
          <w:rFonts w:ascii="Times New Roman" w:hAnsi="Times New Roman" w:cs="Times New Roman"/>
          <w:sz w:val="24"/>
          <w:szCs w:val="24"/>
        </w:rP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B962FB" w:rsidRPr="00B962FB" w:rsidRDefault="00B962FB" w:rsidP="00117106">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 xml:space="preserve">5. Требования </w:t>
      </w:r>
      <w:hyperlink w:anchor="Par140" w:tooltip="Ссылка на текущий документ" w:history="1">
        <w:r w:rsidRPr="00B962FB">
          <w:rPr>
            <w:rFonts w:ascii="Times New Roman" w:hAnsi="Times New Roman" w:cs="Times New Roman"/>
            <w:color w:val="0000FF"/>
            <w:sz w:val="24"/>
            <w:szCs w:val="24"/>
          </w:rPr>
          <w:t>частей 2</w:t>
        </w:r>
      </w:hyperlink>
      <w:r w:rsidRPr="00B962FB">
        <w:rPr>
          <w:rFonts w:ascii="Times New Roman" w:hAnsi="Times New Roman" w:cs="Times New Roman"/>
          <w:sz w:val="24"/>
          <w:szCs w:val="24"/>
        </w:rPr>
        <w:t xml:space="preserve"> и </w:t>
      </w:r>
      <w:hyperlink w:anchor="Par144" w:tooltip="Ссылка на текущий документ" w:history="1">
        <w:r w:rsidRPr="00B962FB">
          <w:rPr>
            <w:rFonts w:ascii="Times New Roman" w:hAnsi="Times New Roman" w:cs="Times New Roman"/>
            <w:color w:val="0000FF"/>
            <w:sz w:val="24"/>
            <w:szCs w:val="24"/>
          </w:rPr>
          <w:t>3</w:t>
        </w:r>
      </w:hyperlink>
      <w:r w:rsidRPr="00B962FB">
        <w:rPr>
          <w:rFonts w:ascii="Times New Roman" w:hAnsi="Times New Roman" w:cs="Times New Roman"/>
          <w:sz w:val="24"/>
          <w:szCs w:val="24"/>
        </w:rPr>
        <w:t xml:space="preserve">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B962FB" w:rsidRPr="00B962FB" w:rsidRDefault="00B962FB" w:rsidP="00117106">
      <w:pPr>
        <w:jc w:val="center"/>
        <w:rPr>
          <w:rFonts w:ascii="Times New Roman" w:eastAsia="Times New Roman" w:hAnsi="Times New Roman" w:cs="Times New Roman"/>
          <w:b/>
          <w:sz w:val="32"/>
          <w:szCs w:val="32"/>
        </w:rPr>
      </w:pPr>
      <w:r w:rsidRPr="00B962FB">
        <w:rPr>
          <w:rFonts w:ascii="Times New Roman" w:eastAsia="Times New Roman" w:hAnsi="Times New Roman" w:cs="Times New Roman"/>
          <w:b/>
          <w:sz w:val="32"/>
          <w:szCs w:val="32"/>
        </w:rPr>
        <w:t>7.</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 создает сертификаты ключей проверки электронных подписей и выдает такие сертификаты лицам, обратившимся за их получением (заявителям);</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 xml:space="preserve">2) устанавливает сроки </w:t>
      </w:r>
      <w:proofErr w:type="gramStart"/>
      <w:r w:rsidRPr="00B962FB">
        <w:rPr>
          <w:rFonts w:ascii="Times New Roman" w:hAnsi="Times New Roman" w:cs="Times New Roman"/>
          <w:sz w:val="24"/>
          <w:szCs w:val="24"/>
        </w:rPr>
        <w:t>действия сертификатов ключей проверки электронных подписей</w:t>
      </w:r>
      <w:proofErr w:type="gramEnd"/>
      <w:r w:rsidRPr="00B962FB">
        <w:rPr>
          <w:rFonts w:ascii="Times New Roman" w:hAnsi="Times New Roman" w:cs="Times New Roman"/>
          <w:sz w:val="24"/>
          <w:szCs w:val="24"/>
        </w:rPr>
        <w:t>;</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3) аннулирует выданные этим удостоверяющим центром сертификаты ключей проверки электронных подписей;</w:t>
      </w:r>
    </w:p>
    <w:p w:rsidR="00B962FB" w:rsidRPr="00B962FB" w:rsidRDefault="00B962FB" w:rsidP="00B962FB">
      <w:pPr>
        <w:pStyle w:val="ConsPlusNormal"/>
        <w:ind w:firstLine="540"/>
        <w:jc w:val="both"/>
        <w:rPr>
          <w:rFonts w:ascii="Times New Roman" w:hAnsi="Times New Roman" w:cs="Times New Roman"/>
          <w:sz w:val="24"/>
          <w:szCs w:val="24"/>
        </w:rPr>
      </w:pPr>
      <w:proofErr w:type="gramStart"/>
      <w:r w:rsidRPr="00B962FB">
        <w:rPr>
          <w:rFonts w:ascii="Times New Roman" w:hAnsi="Times New Roman" w:cs="Times New Roman"/>
          <w:sz w:val="24"/>
          <w:szCs w:val="24"/>
        </w:rP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roofErr w:type="gramEnd"/>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 xml:space="preserve">5) ведет реестр выданных и аннулированных этим удостоверяющим центром </w:t>
      </w:r>
      <w:r w:rsidRPr="00B962FB">
        <w:rPr>
          <w:rFonts w:ascii="Times New Roman" w:hAnsi="Times New Roman" w:cs="Times New Roman"/>
          <w:sz w:val="24"/>
          <w:szCs w:val="24"/>
        </w:rPr>
        <w:lastRenderedPageBreak/>
        <w:t xml:space="preserve">сертификатов ключей проверки электронных подписей (далее - реестр сертификатов), в том числе включающий в себя информацию, содержащуюся </w:t>
      </w:r>
      <w:proofErr w:type="gramStart"/>
      <w:r w:rsidRPr="00B962FB">
        <w:rPr>
          <w:rFonts w:ascii="Times New Roman" w:hAnsi="Times New Roman" w:cs="Times New Roman"/>
          <w:sz w:val="24"/>
          <w:szCs w:val="24"/>
        </w:rPr>
        <w:t>в</w:t>
      </w:r>
      <w:proofErr w:type="gramEnd"/>
      <w:r w:rsidRPr="00B962FB">
        <w:rPr>
          <w:rFonts w:ascii="Times New Roman" w:hAnsi="Times New Roman" w:cs="Times New Roman"/>
          <w:sz w:val="24"/>
          <w:szCs w:val="24"/>
        </w:rPr>
        <w:t xml:space="preserve"> выданных этим удостоверяющим центром </w:t>
      </w:r>
      <w:proofErr w:type="gramStart"/>
      <w:r w:rsidRPr="00B962FB">
        <w:rPr>
          <w:rFonts w:ascii="Times New Roman" w:hAnsi="Times New Roman" w:cs="Times New Roman"/>
          <w:sz w:val="24"/>
          <w:szCs w:val="24"/>
        </w:rPr>
        <w:t>сертификатах</w:t>
      </w:r>
      <w:proofErr w:type="gramEnd"/>
      <w:r w:rsidRPr="00B962FB">
        <w:rPr>
          <w:rFonts w:ascii="Times New Roman" w:hAnsi="Times New Roman" w:cs="Times New Roman"/>
          <w:sz w:val="24"/>
          <w:szCs w:val="24"/>
        </w:rPr>
        <w:t xml:space="preserve">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6)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реестре сертификатов, в том числе с использованием информационно-телекоммуникационной сети "Интернет";</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7) создает по обращениям заявителей ключи электронных подписей и ключи проверки электронных подписей;</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8) проверяет уникальность ключей проверки электронных подписей в реестре сертификатов;</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9) осуществляет по обращениям участников электронного взаимодействия проверку электронных подписей;</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10) осуществляет иную связанную с использованием электронной подписи деятельность.</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2. Удостоверяющий центр обязан:</w:t>
      </w:r>
    </w:p>
    <w:p w:rsidR="00B962FB" w:rsidRPr="00B962FB" w:rsidRDefault="00B962FB" w:rsidP="00B962FB">
      <w:pPr>
        <w:pStyle w:val="ConsPlusNormal"/>
        <w:ind w:firstLine="540"/>
        <w:jc w:val="both"/>
        <w:rPr>
          <w:rFonts w:ascii="Times New Roman" w:hAnsi="Times New Roman" w:cs="Times New Roman"/>
          <w:sz w:val="24"/>
          <w:szCs w:val="24"/>
        </w:rPr>
      </w:pPr>
      <w:proofErr w:type="gramStart"/>
      <w:r w:rsidRPr="00B962FB">
        <w:rPr>
          <w:rFonts w:ascii="Times New Roman" w:hAnsi="Times New Roman" w:cs="Times New Roman"/>
          <w:sz w:val="24"/>
          <w:szCs w:val="24"/>
        </w:rPr>
        <w:t>1) информировать в письменной форме заявителей об условиях и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roofErr w:type="gramEnd"/>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2) обеспечивать актуальность информации, содержащейся в реестре сертификатов, и ее защиту от неправомерного доступа, уничтожения, модификации, блокирования, иных неправомерных действий;</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3) предоставлять безвозмездно любому лицу по его обращению в соответствии с 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4) обеспечивать конфиденциальность созданных удостоверяющим центром ключей электронных подписей.</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4. Удостоверяющий центр вправе наделить третьих лиц (далее - доверенные лица) полномочиями по созданию и выдаче сертификатов ключей проверки электронных подписей от имени удостоверяющего центра, подписываемых электронной подписью, основанной на сертификате ключа проверки электронной подписи, выданном доверенному лицу этим удостоверяющим центром.</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 xml:space="preserve">1) осуществляет проверку электронных подписей, </w:t>
      </w:r>
      <w:proofErr w:type="gramStart"/>
      <w:r w:rsidRPr="00B962FB">
        <w:rPr>
          <w:rFonts w:ascii="Times New Roman" w:hAnsi="Times New Roman" w:cs="Times New Roman"/>
          <w:sz w:val="24"/>
          <w:szCs w:val="24"/>
        </w:rPr>
        <w:t>ключи</w:t>
      </w:r>
      <w:proofErr w:type="gramEnd"/>
      <w:r w:rsidRPr="00B962FB">
        <w:rPr>
          <w:rFonts w:ascii="Times New Roman" w:hAnsi="Times New Roman" w:cs="Times New Roman"/>
          <w:sz w:val="24"/>
          <w:szCs w:val="24"/>
        </w:rPr>
        <w:t xml:space="preserve"> проверки которых указаны в выданных доверенными лицами сертификатах ключей проверки электронных подписей;</w:t>
      </w:r>
    </w:p>
    <w:p w:rsidR="00B962FB" w:rsidRPr="00B962FB" w:rsidRDefault="00B962FB" w:rsidP="00B962FB">
      <w:pPr>
        <w:pStyle w:val="ConsPlusNormal"/>
        <w:ind w:firstLine="540"/>
        <w:jc w:val="both"/>
        <w:rPr>
          <w:rFonts w:ascii="Times New Roman" w:hAnsi="Times New Roman" w:cs="Times New Roman"/>
          <w:sz w:val="24"/>
          <w:szCs w:val="24"/>
        </w:rPr>
      </w:pPr>
      <w:r w:rsidRPr="00B962FB">
        <w:rPr>
          <w:rFonts w:ascii="Times New Roman" w:hAnsi="Times New Roman" w:cs="Times New Roman"/>
          <w:sz w:val="24"/>
          <w:szCs w:val="24"/>
        </w:rPr>
        <w:t>2) обеспечивает электронное взаимодействие доверенных лиц между собой, а также доверенных лиц с удостоверяющим центром.</w:t>
      </w:r>
    </w:p>
    <w:p w:rsidR="00B962FB" w:rsidRPr="00B962FB" w:rsidRDefault="00B962FB" w:rsidP="00B962FB">
      <w:pPr>
        <w:rPr>
          <w:rFonts w:ascii="Times New Roman" w:eastAsia="Times New Roman" w:hAnsi="Times New Roman" w:cs="Times New Roman"/>
          <w:sz w:val="24"/>
          <w:szCs w:val="24"/>
        </w:rPr>
      </w:pPr>
    </w:p>
    <w:p w:rsidR="006D2D20" w:rsidRPr="00B962FB" w:rsidRDefault="006D2D20">
      <w:pPr>
        <w:rPr>
          <w:rFonts w:ascii="Times New Roman" w:eastAsia="Times New Roman" w:hAnsi="Times New Roman" w:cs="Times New Roman"/>
          <w:sz w:val="24"/>
          <w:szCs w:val="24"/>
        </w:rPr>
      </w:pPr>
    </w:p>
    <w:p w:rsidR="006D2D20" w:rsidRPr="00B962FB" w:rsidRDefault="006D2D20">
      <w:pPr>
        <w:rPr>
          <w:rFonts w:ascii="Times New Roman" w:eastAsia="Times New Roman" w:hAnsi="Times New Roman" w:cs="Times New Roman"/>
          <w:sz w:val="24"/>
          <w:szCs w:val="24"/>
        </w:rPr>
      </w:pPr>
    </w:p>
    <w:p w:rsidR="006D2D20" w:rsidRPr="00B962FB" w:rsidRDefault="006D2D20" w:rsidP="006D2D20">
      <w:pPr>
        <w:pStyle w:val="ConsPlusNormal"/>
        <w:ind w:firstLine="540"/>
        <w:jc w:val="both"/>
        <w:rPr>
          <w:rFonts w:ascii="Times New Roman" w:hAnsi="Times New Roman" w:cs="Times New Roman"/>
          <w:sz w:val="24"/>
          <w:szCs w:val="24"/>
        </w:rPr>
      </w:pPr>
    </w:p>
    <w:p w:rsidR="006D2D20" w:rsidRPr="00B962FB" w:rsidRDefault="006D2D20" w:rsidP="006D2D20">
      <w:pPr>
        <w:pStyle w:val="ConsPlusNormal"/>
        <w:ind w:firstLine="540"/>
        <w:jc w:val="both"/>
        <w:rPr>
          <w:rFonts w:ascii="Times New Roman" w:hAnsi="Times New Roman" w:cs="Times New Roman"/>
          <w:sz w:val="24"/>
          <w:szCs w:val="24"/>
        </w:rPr>
      </w:pPr>
    </w:p>
    <w:p w:rsidR="006D2D20" w:rsidRPr="00B962FB" w:rsidRDefault="006D2D20">
      <w:pPr>
        <w:rPr>
          <w:rFonts w:ascii="Times New Roman" w:eastAsia="Times New Roman" w:hAnsi="Times New Roman" w:cs="Times New Roman"/>
          <w:sz w:val="24"/>
          <w:szCs w:val="24"/>
        </w:rPr>
      </w:pPr>
    </w:p>
    <w:sectPr w:rsidR="006D2D20" w:rsidRPr="00B962FB" w:rsidSect="00A653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B776C"/>
    <w:multiLevelType w:val="hybridMultilevel"/>
    <w:tmpl w:val="28440B30"/>
    <w:lvl w:ilvl="0" w:tplc="824E4C5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FC3E9B"/>
    <w:multiLevelType w:val="hybridMultilevel"/>
    <w:tmpl w:val="237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6821C7"/>
    <w:multiLevelType w:val="hybridMultilevel"/>
    <w:tmpl w:val="791489D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14242A4"/>
    <w:multiLevelType w:val="hybridMultilevel"/>
    <w:tmpl w:val="993AECC2"/>
    <w:lvl w:ilvl="0" w:tplc="277E53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4473FC"/>
    <w:rsid w:val="00117106"/>
    <w:rsid w:val="004473FC"/>
    <w:rsid w:val="006D2D20"/>
    <w:rsid w:val="00B962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73FC"/>
    <w:pPr>
      <w:ind w:left="720"/>
      <w:contextualSpacing/>
    </w:pPr>
    <w:rPr>
      <w:rFonts w:ascii="Calibri" w:eastAsia="Times New Roman" w:hAnsi="Calibri" w:cs="Times New Roman"/>
    </w:rPr>
  </w:style>
  <w:style w:type="paragraph" w:customStyle="1" w:styleId="ConsPlusNormal">
    <w:name w:val="ConsPlusNormal"/>
    <w:rsid w:val="004473FC"/>
    <w:pPr>
      <w:widowControl w:val="0"/>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2807</Words>
  <Characters>16000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2</cp:revision>
  <dcterms:created xsi:type="dcterms:W3CDTF">2014-10-09T06:54:00Z</dcterms:created>
  <dcterms:modified xsi:type="dcterms:W3CDTF">2014-10-09T07:28:00Z</dcterms:modified>
</cp:coreProperties>
</file>